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D82" w:rsidRPr="00E66111" w:rsidRDefault="00F35915" w:rsidP="000D45CB">
      <w:pPr>
        <w:spacing w:line="360" w:lineRule="auto"/>
        <w:jc w:val="center"/>
        <w:rPr>
          <w:b/>
          <w:sz w:val="24"/>
          <w:szCs w:val="24"/>
          <w:lang w:val="en-GB"/>
        </w:rPr>
      </w:pPr>
      <w:bookmarkStart w:id="0" w:name="_GoBack"/>
      <w:bookmarkEnd w:id="0"/>
      <w:r w:rsidRPr="00E66111">
        <w:rPr>
          <w:b/>
          <w:sz w:val="24"/>
          <w:szCs w:val="24"/>
          <w:lang w:val="en-GB"/>
        </w:rPr>
        <w:t>Draft agenda</w:t>
      </w:r>
    </w:p>
    <w:p w:rsidR="00F42585" w:rsidRPr="00E66111" w:rsidRDefault="00DD4F05" w:rsidP="00814D82">
      <w:pPr>
        <w:spacing w:line="360" w:lineRule="auto"/>
        <w:rPr>
          <w:b/>
          <w:sz w:val="24"/>
          <w:szCs w:val="24"/>
          <w:lang w:val="en-GB"/>
        </w:rPr>
      </w:pPr>
      <w:r w:rsidRPr="00E66111">
        <w:rPr>
          <w:b/>
          <w:sz w:val="24"/>
          <w:szCs w:val="24"/>
          <w:lang w:val="en-GB"/>
        </w:rPr>
        <w:t xml:space="preserve">Meeting </w:t>
      </w:r>
      <w:r w:rsidR="00CC20B2" w:rsidRPr="00E66111">
        <w:rPr>
          <w:b/>
          <w:sz w:val="24"/>
          <w:szCs w:val="24"/>
          <w:lang w:val="en-GB"/>
        </w:rPr>
        <w:t>of</w:t>
      </w:r>
      <w:r w:rsidRPr="00E66111">
        <w:rPr>
          <w:b/>
          <w:sz w:val="24"/>
          <w:szCs w:val="24"/>
          <w:lang w:val="en-GB"/>
        </w:rPr>
        <w:t xml:space="preserve"> the international Steering Committee for the Priority Area on Maritime Safety and Security of the EU Strategy for the Baltic Sea Region in </w:t>
      </w:r>
      <w:r w:rsidR="00D439AB">
        <w:rPr>
          <w:b/>
          <w:sz w:val="24"/>
          <w:szCs w:val="24"/>
          <w:lang w:val="en-GB"/>
        </w:rPr>
        <w:t>Elsinore</w:t>
      </w:r>
      <w:r w:rsidRPr="00E66111">
        <w:rPr>
          <w:b/>
          <w:sz w:val="24"/>
          <w:szCs w:val="24"/>
          <w:lang w:val="en-GB"/>
        </w:rPr>
        <w:t xml:space="preserve">, </w:t>
      </w:r>
      <w:r w:rsidR="00D7636A" w:rsidRPr="00E66111">
        <w:rPr>
          <w:b/>
          <w:sz w:val="24"/>
          <w:szCs w:val="24"/>
          <w:lang w:val="en-GB"/>
        </w:rPr>
        <w:t>19 November</w:t>
      </w:r>
      <w:r w:rsidR="00AB2F92" w:rsidRPr="00E66111">
        <w:rPr>
          <w:b/>
          <w:sz w:val="24"/>
          <w:szCs w:val="24"/>
          <w:lang w:val="en-GB"/>
        </w:rPr>
        <w:t xml:space="preserve"> 2014</w:t>
      </w:r>
    </w:p>
    <w:p w:rsidR="00B9518D" w:rsidRPr="00E66111" w:rsidRDefault="006538AA" w:rsidP="00814D82">
      <w:pPr>
        <w:spacing w:line="360" w:lineRule="auto"/>
        <w:rPr>
          <w:i/>
          <w:lang w:val="en-GB"/>
        </w:rPr>
      </w:pPr>
      <w:r w:rsidRPr="00E66111">
        <w:rPr>
          <w:i/>
          <w:lang w:val="en-GB"/>
        </w:rPr>
        <w:t>T</w:t>
      </w:r>
      <w:r w:rsidR="00FB5AA1" w:rsidRPr="00E66111">
        <w:rPr>
          <w:i/>
          <w:lang w:val="en-GB"/>
        </w:rPr>
        <w:t>he meeting will take place</w:t>
      </w:r>
      <w:r w:rsidR="00F35915" w:rsidRPr="00E66111">
        <w:rPr>
          <w:i/>
          <w:lang w:val="en-GB"/>
        </w:rPr>
        <w:t xml:space="preserve"> </w:t>
      </w:r>
      <w:r w:rsidR="00B9518D" w:rsidRPr="00E66111">
        <w:rPr>
          <w:i/>
          <w:lang w:val="en-GB"/>
        </w:rPr>
        <w:t>in the premises of the</w:t>
      </w:r>
      <w:r w:rsidR="00F75A95" w:rsidRPr="00E66111">
        <w:rPr>
          <w:i/>
          <w:lang w:val="en-GB"/>
        </w:rPr>
        <w:t xml:space="preserve"> Maritime Museum of Denmark, </w:t>
      </w:r>
      <w:proofErr w:type="spellStart"/>
      <w:r w:rsidR="00F75A95" w:rsidRPr="00E66111">
        <w:rPr>
          <w:i/>
          <w:lang w:val="en-GB"/>
        </w:rPr>
        <w:t>Ny</w:t>
      </w:r>
      <w:proofErr w:type="spellEnd"/>
      <w:r w:rsidR="00F75A95" w:rsidRPr="00E66111">
        <w:rPr>
          <w:i/>
          <w:lang w:val="en-GB"/>
        </w:rPr>
        <w:t xml:space="preserve"> </w:t>
      </w:r>
      <w:proofErr w:type="spellStart"/>
      <w:r w:rsidR="00F75A95" w:rsidRPr="00E66111">
        <w:rPr>
          <w:i/>
          <w:lang w:val="en-GB"/>
        </w:rPr>
        <w:t>Kronborgvej</w:t>
      </w:r>
      <w:proofErr w:type="spellEnd"/>
      <w:r w:rsidR="00F75A95" w:rsidRPr="00E66111">
        <w:rPr>
          <w:i/>
          <w:lang w:val="en-GB"/>
        </w:rPr>
        <w:t xml:space="preserve"> 1, 3000</w:t>
      </w:r>
      <w:r w:rsidR="00D7636A" w:rsidRPr="00E66111">
        <w:rPr>
          <w:i/>
          <w:lang w:val="en-GB"/>
        </w:rPr>
        <w:t xml:space="preserve"> Elsinore</w:t>
      </w:r>
      <w:r w:rsidR="00F262A4">
        <w:rPr>
          <w:i/>
          <w:lang w:val="en-GB"/>
        </w:rPr>
        <w:t xml:space="preserve"> (</w:t>
      </w:r>
      <w:proofErr w:type="spellStart"/>
      <w:r w:rsidR="00F262A4">
        <w:rPr>
          <w:i/>
          <w:lang w:val="en-GB"/>
        </w:rPr>
        <w:t>Helsingør</w:t>
      </w:r>
      <w:proofErr w:type="spellEnd"/>
      <w:r w:rsidR="00F262A4">
        <w:rPr>
          <w:i/>
          <w:lang w:val="en-GB"/>
        </w:rPr>
        <w:t>)</w:t>
      </w:r>
      <w:r w:rsidR="00AB2F92" w:rsidRPr="00E66111">
        <w:rPr>
          <w:i/>
          <w:lang w:val="en-GB"/>
        </w:rPr>
        <w:t>,</w:t>
      </w:r>
      <w:r w:rsidR="0088768B" w:rsidRPr="00E66111">
        <w:rPr>
          <w:i/>
          <w:lang w:val="en-GB"/>
        </w:rPr>
        <w:t xml:space="preserve"> Denmark. </w:t>
      </w:r>
      <w:r w:rsidR="00C4499E" w:rsidRPr="00E66111">
        <w:rPr>
          <w:i/>
          <w:lang w:val="en-GB"/>
        </w:rPr>
        <w:t xml:space="preserve">The meeting starts at </w:t>
      </w:r>
      <w:r w:rsidR="00AF1395" w:rsidRPr="00E66111">
        <w:rPr>
          <w:i/>
          <w:lang w:val="en-GB"/>
        </w:rPr>
        <w:t>09</w:t>
      </w:r>
      <w:r w:rsidR="00C4499E" w:rsidRPr="00E66111">
        <w:rPr>
          <w:i/>
          <w:lang w:val="en-GB"/>
        </w:rPr>
        <w:t>:00</w:t>
      </w:r>
      <w:r w:rsidR="00BD6F16" w:rsidRPr="00E66111">
        <w:rPr>
          <w:i/>
          <w:lang w:val="en-GB"/>
        </w:rPr>
        <w:t xml:space="preserve"> </w:t>
      </w:r>
      <w:r w:rsidR="00BE54E9" w:rsidRPr="00E66111">
        <w:rPr>
          <w:i/>
          <w:lang w:val="en-GB"/>
        </w:rPr>
        <w:t xml:space="preserve">hrs </w:t>
      </w:r>
      <w:r w:rsidR="002B6283" w:rsidRPr="00E66111">
        <w:rPr>
          <w:i/>
          <w:lang w:val="en-GB"/>
        </w:rPr>
        <w:t xml:space="preserve">on </w:t>
      </w:r>
      <w:r w:rsidR="003D7478" w:rsidRPr="00E66111">
        <w:rPr>
          <w:i/>
          <w:lang w:val="en-GB"/>
        </w:rPr>
        <w:t xml:space="preserve">19 </w:t>
      </w:r>
      <w:r w:rsidR="00F70F7D" w:rsidRPr="00E66111">
        <w:rPr>
          <w:i/>
          <w:lang w:val="en-GB"/>
        </w:rPr>
        <w:t xml:space="preserve">November 2014 </w:t>
      </w:r>
      <w:r w:rsidR="003D7478" w:rsidRPr="00E66111">
        <w:rPr>
          <w:i/>
          <w:lang w:val="en-GB"/>
        </w:rPr>
        <w:t>end will end approximately at 16</w:t>
      </w:r>
      <w:r w:rsidR="00C4499E" w:rsidRPr="00E66111">
        <w:rPr>
          <w:i/>
          <w:lang w:val="en-GB"/>
        </w:rPr>
        <w:t>:</w:t>
      </w:r>
      <w:r w:rsidR="003D7478" w:rsidRPr="00E66111">
        <w:rPr>
          <w:i/>
          <w:lang w:val="en-GB"/>
        </w:rPr>
        <w:t>00 hrs</w:t>
      </w:r>
      <w:r w:rsidRPr="00E66111">
        <w:rPr>
          <w:i/>
          <w:lang w:val="en-GB"/>
        </w:rPr>
        <w:t>.</w:t>
      </w:r>
      <w:r w:rsidR="006976BA" w:rsidRPr="00E66111">
        <w:rPr>
          <w:i/>
          <w:lang w:val="en-GB"/>
        </w:rPr>
        <w:t xml:space="preserve">  </w:t>
      </w:r>
      <w:r w:rsidRPr="00E66111">
        <w:rPr>
          <w:i/>
          <w:lang w:val="en-GB"/>
        </w:rPr>
        <w:t>A</w:t>
      </w:r>
      <w:r w:rsidR="000D45CB" w:rsidRPr="00E66111">
        <w:rPr>
          <w:i/>
          <w:lang w:val="en-GB"/>
        </w:rPr>
        <w:t xml:space="preserve"> </w:t>
      </w:r>
      <w:r w:rsidR="00B9518D" w:rsidRPr="00E66111">
        <w:rPr>
          <w:i/>
          <w:lang w:val="en-GB"/>
        </w:rPr>
        <w:t xml:space="preserve">lunch will be </w:t>
      </w:r>
      <w:r w:rsidR="00814D82" w:rsidRPr="00E66111">
        <w:rPr>
          <w:i/>
          <w:lang w:val="en-GB"/>
        </w:rPr>
        <w:t>hosted</w:t>
      </w:r>
      <w:r w:rsidR="00FB5AA1" w:rsidRPr="00E66111">
        <w:rPr>
          <w:i/>
          <w:lang w:val="en-GB"/>
        </w:rPr>
        <w:t xml:space="preserve">. </w:t>
      </w:r>
    </w:p>
    <w:p w:rsidR="00E20A90" w:rsidRDefault="008E1F1D" w:rsidP="00814D82">
      <w:pPr>
        <w:spacing w:line="360" w:lineRule="auto"/>
        <w:rPr>
          <w:i/>
          <w:lang w:val="en-GB"/>
        </w:rPr>
      </w:pPr>
      <w:r>
        <w:rPr>
          <w:i/>
          <w:lang w:val="en-GB"/>
        </w:rPr>
        <w:t xml:space="preserve">Steering </w:t>
      </w:r>
      <w:r w:rsidR="00AF1395" w:rsidRPr="00E66111">
        <w:rPr>
          <w:i/>
          <w:lang w:val="en-GB"/>
        </w:rPr>
        <w:t xml:space="preserve">Committee members are kindly invited for a </w:t>
      </w:r>
      <w:r w:rsidR="003D7478" w:rsidRPr="00E66111">
        <w:rPr>
          <w:i/>
          <w:lang w:val="en-GB"/>
        </w:rPr>
        <w:t xml:space="preserve">welcome </w:t>
      </w:r>
      <w:r w:rsidR="00E20A90">
        <w:rPr>
          <w:i/>
          <w:lang w:val="en-GB"/>
        </w:rPr>
        <w:t xml:space="preserve">dinner on 18 November in Elsinore. </w:t>
      </w:r>
      <w:r w:rsidR="00FA0CBF">
        <w:rPr>
          <w:i/>
          <w:lang w:val="en-GB"/>
        </w:rPr>
        <w:t>The dinner will take place at 1</w:t>
      </w:r>
      <w:r w:rsidR="006F3ACF">
        <w:rPr>
          <w:i/>
          <w:lang w:val="en-GB"/>
        </w:rPr>
        <w:t>9</w:t>
      </w:r>
      <w:r w:rsidR="00FA0CBF">
        <w:rPr>
          <w:i/>
          <w:lang w:val="en-GB"/>
        </w:rPr>
        <w:t xml:space="preserve">:00 hrs at Hotel </w:t>
      </w:r>
      <w:proofErr w:type="spellStart"/>
      <w:r w:rsidR="00FA0CBF">
        <w:rPr>
          <w:i/>
          <w:lang w:val="en-GB"/>
        </w:rPr>
        <w:t>Marienlyst</w:t>
      </w:r>
      <w:proofErr w:type="spellEnd"/>
      <w:r w:rsidR="00FA0CBF">
        <w:rPr>
          <w:i/>
          <w:lang w:val="en-GB"/>
        </w:rPr>
        <w:t xml:space="preserve">, </w:t>
      </w:r>
      <w:proofErr w:type="spellStart"/>
      <w:r w:rsidR="00FA0CBF">
        <w:rPr>
          <w:i/>
          <w:lang w:val="en-GB"/>
        </w:rPr>
        <w:t>Ndr</w:t>
      </w:r>
      <w:proofErr w:type="spellEnd"/>
      <w:r w:rsidR="00FA0CBF">
        <w:rPr>
          <w:i/>
          <w:lang w:val="en-GB"/>
        </w:rPr>
        <w:t xml:space="preserve">. </w:t>
      </w:r>
      <w:proofErr w:type="spellStart"/>
      <w:r w:rsidR="00FA0CBF">
        <w:rPr>
          <w:i/>
          <w:lang w:val="en-GB"/>
        </w:rPr>
        <w:t>St</w:t>
      </w:r>
      <w:r w:rsidR="005A4D4F">
        <w:rPr>
          <w:i/>
          <w:lang w:val="en-GB"/>
        </w:rPr>
        <w:t>randvej</w:t>
      </w:r>
      <w:proofErr w:type="spellEnd"/>
      <w:r w:rsidR="005A4D4F">
        <w:rPr>
          <w:i/>
          <w:lang w:val="en-GB"/>
        </w:rPr>
        <w:t xml:space="preserve"> 2, </w:t>
      </w:r>
      <w:proofErr w:type="gramStart"/>
      <w:r w:rsidR="005A4D4F">
        <w:rPr>
          <w:i/>
          <w:lang w:val="en-GB"/>
        </w:rPr>
        <w:t>DK</w:t>
      </w:r>
      <w:proofErr w:type="gramEnd"/>
      <w:r w:rsidR="005A4D4F">
        <w:rPr>
          <w:i/>
          <w:lang w:val="en-GB"/>
        </w:rPr>
        <w:t xml:space="preserve">-3000 </w:t>
      </w:r>
      <w:proofErr w:type="spellStart"/>
      <w:r w:rsidR="005A4D4F">
        <w:rPr>
          <w:i/>
          <w:lang w:val="en-GB"/>
        </w:rPr>
        <w:t>Helsingør</w:t>
      </w:r>
      <w:proofErr w:type="spellEnd"/>
      <w:r w:rsidR="005A4D4F">
        <w:rPr>
          <w:i/>
          <w:lang w:val="en-GB"/>
        </w:rPr>
        <w:t>. Please note that the dinner</w:t>
      </w:r>
      <w:r w:rsidR="006C4764">
        <w:rPr>
          <w:i/>
          <w:lang w:val="en-GB"/>
        </w:rPr>
        <w:t xml:space="preserve"> is</w:t>
      </w:r>
      <w:r w:rsidR="005A4D4F">
        <w:rPr>
          <w:i/>
          <w:lang w:val="en-GB"/>
        </w:rPr>
        <w:t xml:space="preserve"> jointly organised with the EU Financing Event for Ma</w:t>
      </w:r>
      <w:r w:rsidR="006C4764">
        <w:rPr>
          <w:i/>
          <w:lang w:val="en-GB"/>
        </w:rPr>
        <w:t xml:space="preserve">ritime Projects and Initiatives. </w:t>
      </w:r>
    </w:p>
    <w:p w:rsidR="00A166E5" w:rsidRPr="00E66111" w:rsidRDefault="00DD4F05" w:rsidP="00814D82">
      <w:pPr>
        <w:pStyle w:val="Listeafsnit"/>
        <w:numPr>
          <w:ilvl w:val="0"/>
          <w:numId w:val="2"/>
        </w:numPr>
        <w:spacing w:line="360" w:lineRule="auto"/>
        <w:rPr>
          <w:lang w:val="en-GB"/>
        </w:rPr>
      </w:pPr>
      <w:r w:rsidRPr="00E66111">
        <w:rPr>
          <w:b/>
          <w:lang w:val="en-GB"/>
        </w:rPr>
        <w:t>Welcome remarks</w:t>
      </w:r>
      <w:r w:rsidRPr="00E66111">
        <w:rPr>
          <w:b/>
          <w:lang w:val="en-GB"/>
        </w:rPr>
        <w:br/>
      </w:r>
      <w:r w:rsidR="00B10EE4" w:rsidRPr="00E66111">
        <w:rPr>
          <w:lang w:val="en-GB"/>
        </w:rPr>
        <w:t xml:space="preserve">Welcoming words </w:t>
      </w:r>
      <w:r w:rsidRPr="00E66111">
        <w:rPr>
          <w:lang w:val="en-GB"/>
        </w:rPr>
        <w:t>by Denmark and Finland as Priority Area Coordinators</w:t>
      </w:r>
      <w:r w:rsidR="00BD344E" w:rsidRPr="00E66111">
        <w:rPr>
          <w:lang w:val="en-GB"/>
        </w:rPr>
        <w:t xml:space="preserve"> </w:t>
      </w:r>
    </w:p>
    <w:p w:rsidR="00F70F7D" w:rsidRPr="00E66111" w:rsidRDefault="00F70F7D" w:rsidP="00F70F7D">
      <w:pPr>
        <w:pStyle w:val="Listeafsnit"/>
        <w:spacing w:line="360" w:lineRule="auto"/>
        <w:rPr>
          <w:lang w:val="en-GB"/>
        </w:rPr>
      </w:pPr>
    </w:p>
    <w:p w:rsidR="00B90A83" w:rsidRPr="00E66111" w:rsidRDefault="00DD4F05" w:rsidP="00B90A83">
      <w:pPr>
        <w:pStyle w:val="Listeafsnit"/>
        <w:numPr>
          <w:ilvl w:val="0"/>
          <w:numId w:val="2"/>
        </w:numPr>
        <w:spacing w:line="360" w:lineRule="auto"/>
        <w:rPr>
          <w:lang w:val="en-GB"/>
        </w:rPr>
      </w:pPr>
      <w:r w:rsidRPr="00E66111">
        <w:rPr>
          <w:b/>
          <w:lang w:val="en-GB"/>
        </w:rPr>
        <w:t xml:space="preserve">Approval of the agenda and confirmation of approved final minutes </w:t>
      </w:r>
      <w:r w:rsidR="007D3AC3" w:rsidRPr="00E66111">
        <w:rPr>
          <w:b/>
          <w:lang w:val="en-GB"/>
        </w:rPr>
        <w:br/>
      </w:r>
      <w:proofErr w:type="spellStart"/>
      <w:r w:rsidR="00B10EE4" w:rsidRPr="00E66111">
        <w:rPr>
          <w:lang w:val="en-GB"/>
        </w:rPr>
        <w:t>Minutes</w:t>
      </w:r>
      <w:proofErr w:type="spellEnd"/>
      <w:r w:rsidR="00B10EE4" w:rsidRPr="00E66111">
        <w:rPr>
          <w:lang w:val="en-GB"/>
        </w:rPr>
        <w:t xml:space="preserve"> </w:t>
      </w:r>
      <w:r w:rsidRPr="00E66111">
        <w:rPr>
          <w:lang w:val="en-GB"/>
        </w:rPr>
        <w:t>from the</w:t>
      </w:r>
      <w:r w:rsidR="00A7303D" w:rsidRPr="00E66111">
        <w:rPr>
          <w:lang w:val="en-GB"/>
        </w:rPr>
        <w:t xml:space="preserve"> </w:t>
      </w:r>
      <w:r w:rsidR="00AF1395" w:rsidRPr="00E66111">
        <w:rPr>
          <w:lang w:val="en-GB"/>
        </w:rPr>
        <w:t>most recent</w:t>
      </w:r>
      <w:r w:rsidR="009D12D6" w:rsidRPr="00E66111">
        <w:rPr>
          <w:lang w:val="en-GB"/>
        </w:rPr>
        <w:t xml:space="preserve"> Steering </w:t>
      </w:r>
      <w:r w:rsidRPr="00E66111">
        <w:rPr>
          <w:lang w:val="en-GB"/>
        </w:rPr>
        <w:t>Committee meeting held on 1</w:t>
      </w:r>
      <w:r w:rsidR="005C2A3B" w:rsidRPr="00E66111">
        <w:rPr>
          <w:lang w:val="en-GB"/>
        </w:rPr>
        <w:t>1-12</w:t>
      </w:r>
      <w:r w:rsidR="0019586F" w:rsidRPr="00E66111">
        <w:rPr>
          <w:lang w:val="en-GB"/>
        </w:rPr>
        <w:t xml:space="preserve"> </w:t>
      </w:r>
      <w:r w:rsidR="005C2A3B" w:rsidRPr="00E66111">
        <w:rPr>
          <w:lang w:val="en-GB"/>
        </w:rPr>
        <w:t>June 2014</w:t>
      </w:r>
      <w:r w:rsidR="00A166E5" w:rsidRPr="00E66111">
        <w:rPr>
          <w:lang w:val="en-GB"/>
        </w:rPr>
        <w:t xml:space="preserve"> in </w:t>
      </w:r>
      <w:r w:rsidR="005C2A3B" w:rsidRPr="00E66111">
        <w:rPr>
          <w:lang w:val="en-GB"/>
        </w:rPr>
        <w:t>Helsinki</w:t>
      </w:r>
      <w:r w:rsidR="00F70F7D" w:rsidRPr="00E66111">
        <w:rPr>
          <w:lang w:val="en-GB"/>
        </w:rPr>
        <w:t xml:space="preserve">. </w:t>
      </w:r>
      <w:r w:rsidR="00B90A83" w:rsidRPr="00E66111">
        <w:rPr>
          <w:lang w:val="en-GB"/>
        </w:rPr>
        <w:br/>
      </w:r>
    </w:p>
    <w:p w:rsidR="007A0510" w:rsidRPr="00E66111" w:rsidRDefault="00DD4F05" w:rsidP="007A0510">
      <w:pPr>
        <w:pStyle w:val="Listeafsnit"/>
        <w:numPr>
          <w:ilvl w:val="0"/>
          <w:numId w:val="2"/>
        </w:numPr>
        <w:spacing w:line="360" w:lineRule="auto"/>
        <w:rPr>
          <w:lang w:val="en-GB"/>
        </w:rPr>
      </w:pPr>
      <w:r w:rsidRPr="00E66111">
        <w:rPr>
          <w:b/>
          <w:lang w:val="en-GB"/>
        </w:rPr>
        <w:t>Activities of</w:t>
      </w:r>
      <w:r w:rsidR="00B414F7" w:rsidRPr="00E66111">
        <w:rPr>
          <w:b/>
          <w:lang w:val="en-GB"/>
        </w:rPr>
        <w:t xml:space="preserve"> the Priority Area Coordinators</w:t>
      </w:r>
      <w:r w:rsidR="00803F32" w:rsidRPr="00E66111">
        <w:rPr>
          <w:b/>
          <w:lang w:val="en-GB"/>
        </w:rPr>
        <w:br/>
      </w:r>
      <w:r w:rsidR="003716C3" w:rsidRPr="00E66111">
        <w:rPr>
          <w:lang w:val="en-GB"/>
        </w:rPr>
        <w:t xml:space="preserve">Update on initiatives </w:t>
      </w:r>
      <w:r w:rsidR="00AF1395" w:rsidRPr="00E66111">
        <w:rPr>
          <w:lang w:val="en-GB"/>
        </w:rPr>
        <w:t xml:space="preserve">carried out </w:t>
      </w:r>
      <w:r w:rsidR="00F469F3" w:rsidRPr="00E66111">
        <w:rPr>
          <w:lang w:val="en-GB"/>
        </w:rPr>
        <w:t xml:space="preserve">by the PACs </w:t>
      </w:r>
      <w:r w:rsidR="00B414F7" w:rsidRPr="00E66111">
        <w:rPr>
          <w:lang w:val="en-GB"/>
        </w:rPr>
        <w:t>since the</w:t>
      </w:r>
      <w:r w:rsidR="00B10EE4" w:rsidRPr="00E66111">
        <w:rPr>
          <w:lang w:val="en-GB"/>
        </w:rPr>
        <w:t xml:space="preserve"> </w:t>
      </w:r>
      <w:r w:rsidR="00AF1395" w:rsidRPr="00E66111">
        <w:rPr>
          <w:lang w:val="en-GB"/>
        </w:rPr>
        <w:t xml:space="preserve">most recent </w:t>
      </w:r>
      <w:r w:rsidR="00B10EE4" w:rsidRPr="00E66111">
        <w:rPr>
          <w:lang w:val="en-GB"/>
        </w:rPr>
        <w:t>Steering Committee</w:t>
      </w:r>
      <w:r w:rsidR="00B414F7" w:rsidRPr="00E66111">
        <w:rPr>
          <w:lang w:val="en-GB"/>
        </w:rPr>
        <w:t xml:space="preserve"> meeting</w:t>
      </w:r>
      <w:r w:rsidR="007D3AC3" w:rsidRPr="00E66111">
        <w:rPr>
          <w:lang w:val="en-GB"/>
        </w:rPr>
        <w:t>.</w:t>
      </w:r>
      <w:r w:rsidR="00BE54E9" w:rsidRPr="00E66111">
        <w:rPr>
          <w:lang w:val="en-GB"/>
        </w:rPr>
        <w:t xml:space="preserve"> A list of activities undertaken by PACs </w:t>
      </w:r>
      <w:r w:rsidR="00AF1395" w:rsidRPr="00E66111">
        <w:rPr>
          <w:lang w:val="en-GB"/>
        </w:rPr>
        <w:t xml:space="preserve">is attached. Steering Committee members are invited to comment on activities undertaken and to propose relevant initiatives. </w:t>
      </w:r>
    </w:p>
    <w:p w:rsidR="007A0510" w:rsidRPr="00E66111" w:rsidRDefault="007A0510" w:rsidP="007A0510">
      <w:pPr>
        <w:pStyle w:val="Listeafsnit"/>
        <w:spacing w:line="360" w:lineRule="auto"/>
        <w:rPr>
          <w:lang w:val="en-GB"/>
        </w:rPr>
      </w:pPr>
    </w:p>
    <w:p w:rsidR="004507B9" w:rsidRPr="006E4E8E" w:rsidRDefault="00615A55" w:rsidP="001E6ED0">
      <w:pPr>
        <w:pStyle w:val="Listeafsnit"/>
        <w:numPr>
          <w:ilvl w:val="0"/>
          <w:numId w:val="2"/>
        </w:numPr>
        <w:spacing w:line="360" w:lineRule="auto"/>
        <w:rPr>
          <w:b/>
          <w:lang w:val="en-GB"/>
        </w:rPr>
      </w:pPr>
      <w:r w:rsidRPr="00E66111">
        <w:rPr>
          <w:b/>
          <w:lang w:val="en-GB"/>
        </w:rPr>
        <w:t xml:space="preserve">Status on the </w:t>
      </w:r>
      <w:r w:rsidR="00FB727B" w:rsidRPr="00E66111">
        <w:rPr>
          <w:b/>
          <w:lang w:val="en-GB"/>
        </w:rPr>
        <w:t xml:space="preserve">revision </w:t>
      </w:r>
      <w:r w:rsidR="00755348" w:rsidRPr="00E66111">
        <w:rPr>
          <w:b/>
          <w:lang w:val="en-GB"/>
        </w:rPr>
        <w:t xml:space="preserve">of </w:t>
      </w:r>
      <w:r w:rsidR="00FB727B" w:rsidRPr="00E66111">
        <w:rPr>
          <w:b/>
          <w:lang w:val="en-GB"/>
        </w:rPr>
        <w:t xml:space="preserve">the </w:t>
      </w:r>
      <w:r w:rsidRPr="00E66111">
        <w:rPr>
          <w:b/>
          <w:lang w:val="en-GB"/>
        </w:rPr>
        <w:t xml:space="preserve">EUSBSR </w:t>
      </w:r>
      <w:r w:rsidR="00FB727B" w:rsidRPr="00E66111">
        <w:rPr>
          <w:b/>
          <w:lang w:val="en-GB"/>
        </w:rPr>
        <w:t>Action Plan</w:t>
      </w:r>
      <w:r w:rsidR="009E304E" w:rsidRPr="00E66111">
        <w:rPr>
          <w:lang w:val="en-GB"/>
        </w:rPr>
        <w:br/>
      </w:r>
      <w:r w:rsidR="007A0510" w:rsidRPr="00E66111">
        <w:rPr>
          <w:lang w:val="en-GB"/>
        </w:rPr>
        <w:t xml:space="preserve">One of the tasks of the Priority Area Coordinators is to continuously review the Priority Area´s chapter in the Action Plan accompanying the EU Strategy for the Baltic Sea Region. Based on the contributions received from Steering Committee members during the summer of 2014, the Coordinators have prepared a new draft version of the EUSBSR Action Plan’s chapter on Maritime Safety and Security. The text of the action plan will help define which new actions and project initiatives can be taken in the framework of the strategy in the coming years. Steering Committee members are encouraged to familiarise with the draft and consider if the priorities for development </w:t>
      </w:r>
      <w:r w:rsidR="007A0510" w:rsidRPr="00E66111">
        <w:rPr>
          <w:lang w:val="en-GB"/>
        </w:rPr>
        <w:lastRenderedPageBreak/>
        <w:t>in the field of maritime safety and security are rightly identified, as well as to propose improvements. The document will be circulated prior to the meeting.</w:t>
      </w:r>
    </w:p>
    <w:p w:rsidR="006E4E8E" w:rsidRPr="006E4E8E" w:rsidRDefault="006E4E8E" w:rsidP="006E4E8E">
      <w:pPr>
        <w:pStyle w:val="Listeafsnit"/>
        <w:rPr>
          <w:b/>
          <w:lang w:val="en-GB"/>
        </w:rPr>
      </w:pPr>
    </w:p>
    <w:p w:rsidR="006E4E8E" w:rsidRPr="00E66111" w:rsidRDefault="006E4E8E" w:rsidP="006E4E8E">
      <w:pPr>
        <w:pStyle w:val="Listeafsnit"/>
        <w:numPr>
          <w:ilvl w:val="0"/>
          <w:numId w:val="2"/>
        </w:numPr>
        <w:spacing w:line="360" w:lineRule="auto"/>
        <w:rPr>
          <w:b/>
          <w:lang w:val="en-GB"/>
        </w:rPr>
      </w:pPr>
      <w:r w:rsidRPr="00E66111">
        <w:rPr>
          <w:b/>
          <w:lang w:val="en-GB"/>
        </w:rPr>
        <w:t>News from the European Commission</w:t>
      </w:r>
    </w:p>
    <w:p w:rsidR="006E4E8E" w:rsidRPr="00303F61" w:rsidRDefault="00303F61" w:rsidP="00303F61">
      <w:pPr>
        <w:pStyle w:val="Listeafsnit"/>
        <w:spacing w:line="360" w:lineRule="auto"/>
        <w:rPr>
          <w:lang w:val="en-GB"/>
        </w:rPr>
      </w:pPr>
      <w:r>
        <w:rPr>
          <w:lang w:val="en-GB"/>
        </w:rPr>
        <w:t>Mr. Peter Schenk</w:t>
      </w:r>
      <w:r w:rsidR="007E04E0">
        <w:rPr>
          <w:lang w:val="en-GB"/>
        </w:rPr>
        <w:t xml:space="preserve">, DG </w:t>
      </w:r>
      <w:proofErr w:type="spellStart"/>
      <w:r w:rsidR="007E04E0">
        <w:rPr>
          <w:lang w:val="en-GB"/>
        </w:rPr>
        <w:t>Regio</w:t>
      </w:r>
      <w:proofErr w:type="spellEnd"/>
      <w:r>
        <w:rPr>
          <w:lang w:val="en-GB"/>
        </w:rPr>
        <w:t xml:space="preserve"> will </w:t>
      </w:r>
      <w:r w:rsidR="006E4E8E" w:rsidRPr="00E66111">
        <w:rPr>
          <w:lang w:val="en-GB"/>
        </w:rPr>
        <w:t>inform about the overall progress of the EU Strategy for the Baltic Sea Region</w:t>
      </w:r>
      <w:r w:rsidR="00D439AB">
        <w:rPr>
          <w:lang w:val="en-GB"/>
        </w:rPr>
        <w:t>, the ongoing review of its Action Plan</w:t>
      </w:r>
      <w:r w:rsidR="006E4E8E" w:rsidRPr="00E66111">
        <w:rPr>
          <w:lang w:val="en-GB"/>
        </w:rPr>
        <w:t xml:space="preserve"> as well as other issues relevant for macro-regional cooperation.</w:t>
      </w:r>
      <w:r w:rsidR="0045790E">
        <w:rPr>
          <w:lang w:val="en-GB"/>
        </w:rPr>
        <w:t xml:space="preserve"> </w:t>
      </w:r>
    </w:p>
    <w:p w:rsidR="001E6ED0" w:rsidRPr="001E6ED0" w:rsidRDefault="001E6ED0" w:rsidP="001E6ED0">
      <w:pPr>
        <w:pStyle w:val="Listeafsnit"/>
        <w:spacing w:line="360" w:lineRule="auto"/>
        <w:rPr>
          <w:b/>
          <w:lang w:val="en-GB"/>
        </w:rPr>
      </w:pPr>
    </w:p>
    <w:p w:rsidR="004507B9" w:rsidRPr="004854C2" w:rsidRDefault="004854C2" w:rsidP="004507B9">
      <w:pPr>
        <w:pStyle w:val="Listeafsnit"/>
        <w:numPr>
          <w:ilvl w:val="0"/>
          <w:numId w:val="2"/>
        </w:numPr>
        <w:spacing w:line="360" w:lineRule="auto"/>
        <w:rPr>
          <w:b/>
          <w:lang w:val="en-GB"/>
        </w:rPr>
      </w:pPr>
      <w:r>
        <w:rPr>
          <w:b/>
          <w:lang w:val="en-GB"/>
        </w:rPr>
        <w:t>Introduction to new funding opportunities in the Baltic Sea Region</w:t>
      </w:r>
    </w:p>
    <w:p w:rsidR="00BF0431" w:rsidRDefault="004854C2" w:rsidP="004854C2">
      <w:pPr>
        <w:pStyle w:val="Listeafsnit"/>
        <w:spacing w:line="360" w:lineRule="auto"/>
        <w:rPr>
          <w:lang w:val="en-GB"/>
        </w:rPr>
      </w:pPr>
      <w:r>
        <w:rPr>
          <w:lang w:val="en-GB"/>
        </w:rPr>
        <w:t xml:space="preserve">Representatives from the Baltic Sea Region Programme and Central Baltic Programme will </w:t>
      </w:r>
      <w:r w:rsidRPr="004854C2">
        <w:rPr>
          <w:lang w:val="en-GB"/>
        </w:rPr>
        <w:t xml:space="preserve">briefly introduce the respective funding opportunities </w:t>
      </w:r>
      <w:r>
        <w:rPr>
          <w:lang w:val="en-GB"/>
        </w:rPr>
        <w:t>and afterwards be available for a dialog</w:t>
      </w:r>
      <w:r w:rsidRPr="004854C2">
        <w:rPr>
          <w:lang w:val="en-GB"/>
        </w:rPr>
        <w:t xml:space="preserve"> </w:t>
      </w:r>
    </w:p>
    <w:p w:rsidR="004854C2" w:rsidRPr="004854C2" w:rsidRDefault="004854C2" w:rsidP="004854C2">
      <w:pPr>
        <w:pStyle w:val="Listeafsnit"/>
        <w:spacing w:line="360" w:lineRule="auto"/>
        <w:rPr>
          <w:lang w:val="en-GB"/>
        </w:rPr>
      </w:pPr>
    </w:p>
    <w:p w:rsidR="00BF0431" w:rsidRDefault="00BF0431" w:rsidP="00BF0431">
      <w:pPr>
        <w:pStyle w:val="Listeafsnit"/>
        <w:numPr>
          <w:ilvl w:val="0"/>
          <w:numId w:val="2"/>
        </w:numPr>
        <w:spacing w:line="360" w:lineRule="auto"/>
        <w:rPr>
          <w:b/>
          <w:lang w:val="en-GB"/>
        </w:rPr>
      </w:pPr>
      <w:r w:rsidRPr="00E66111">
        <w:rPr>
          <w:b/>
          <w:lang w:val="en-GB"/>
        </w:rPr>
        <w:t>Guest lecture</w:t>
      </w:r>
      <w:r>
        <w:rPr>
          <w:b/>
          <w:lang w:val="en-GB"/>
        </w:rPr>
        <w:t>: “LYNCEUS”-project</w:t>
      </w:r>
    </w:p>
    <w:p w:rsidR="004507B9" w:rsidRDefault="004507B9" w:rsidP="004507B9">
      <w:pPr>
        <w:pStyle w:val="Listeafsnit"/>
        <w:spacing w:line="360" w:lineRule="auto"/>
        <w:rPr>
          <w:lang w:val="en-GB"/>
        </w:rPr>
      </w:pPr>
      <w:r w:rsidRPr="00E66111">
        <w:rPr>
          <w:lang w:val="en-GB"/>
        </w:rPr>
        <w:t xml:space="preserve">In order to provide inspiration for the maritime safety work in the region, the Priority Area Coordinators have invited the promising EU-project from outside the Baltic Sea region, </w:t>
      </w:r>
      <w:r>
        <w:rPr>
          <w:lang w:val="en-GB"/>
        </w:rPr>
        <w:t xml:space="preserve">namely the </w:t>
      </w:r>
      <w:r w:rsidRPr="00E66111">
        <w:rPr>
          <w:lang w:val="en-GB"/>
        </w:rPr>
        <w:t>“People Localization for Safe Ship Evacuation During Emergency</w:t>
      </w:r>
      <w:r>
        <w:rPr>
          <w:lang w:val="en-GB"/>
        </w:rPr>
        <w:t xml:space="preserve">” (LYNCEUS) project. </w:t>
      </w:r>
      <w:r w:rsidRPr="00E66111">
        <w:rPr>
          <w:lang w:val="en-GB"/>
        </w:rPr>
        <w:t xml:space="preserve">Mr Jesus </w:t>
      </w:r>
      <w:proofErr w:type="spellStart"/>
      <w:r w:rsidRPr="00E66111">
        <w:rPr>
          <w:lang w:val="en-GB"/>
        </w:rPr>
        <w:t>Mediavilla</w:t>
      </w:r>
      <w:proofErr w:type="spellEnd"/>
      <w:r w:rsidRPr="00E66111">
        <w:rPr>
          <w:lang w:val="en-GB"/>
        </w:rPr>
        <w:t xml:space="preserve"> </w:t>
      </w:r>
      <w:proofErr w:type="spellStart"/>
      <w:r w:rsidRPr="00E66111">
        <w:rPr>
          <w:lang w:val="en-GB"/>
        </w:rPr>
        <w:t>Varas</w:t>
      </w:r>
      <w:proofErr w:type="spellEnd"/>
      <w:r w:rsidRPr="00E66111">
        <w:rPr>
          <w:lang w:val="en-GB"/>
        </w:rPr>
        <w:t xml:space="preserve">, Lloyd’s Register will </w:t>
      </w:r>
      <w:r>
        <w:rPr>
          <w:lang w:val="en-GB"/>
        </w:rPr>
        <w:t xml:space="preserve">give a presentation of </w:t>
      </w:r>
      <w:r w:rsidRPr="00E66111">
        <w:rPr>
          <w:lang w:val="en-GB"/>
        </w:rPr>
        <w:t xml:space="preserve">the </w:t>
      </w:r>
      <w:r>
        <w:rPr>
          <w:lang w:val="en-GB"/>
        </w:rPr>
        <w:t xml:space="preserve">LYNCEUS-project that addresses passenger safety during emergencies by developing a wireless sensor network system, which will enable users of the network to pinpoint a passenger’s location, movements and state of health, either </w:t>
      </w:r>
      <w:proofErr w:type="spellStart"/>
      <w:r>
        <w:rPr>
          <w:lang w:val="en-GB"/>
        </w:rPr>
        <w:t>onboard</w:t>
      </w:r>
      <w:proofErr w:type="spellEnd"/>
      <w:r>
        <w:rPr>
          <w:lang w:val="en-GB"/>
        </w:rPr>
        <w:t xml:space="preserve"> a ship or at sea. The project is co-funded by the </w:t>
      </w:r>
      <w:r w:rsidRPr="00F66E4D">
        <w:rPr>
          <w:lang w:val="en-GB"/>
        </w:rPr>
        <w:t>EU’s 7</w:t>
      </w:r>
      <w:r w:rsidRPr="00F66E4D">
        <w:rPr>
          <w:vertAlign w:val="superscript"/>
          <w:lang w:val="en-GB"/>
        </w:rPr>
        <w:t>th</w:t>
      </w:r>
      <w:r w:rsidRPr="00F66E4D">
        <w:rPr>
          <w:lang w:val="en-GB"/>
        </w:rPr>
        <w:t xml:space="preserve"> Framework Programme</w:t>
      </w:r>
      <w:r>
        <w:rPr>
          <w:lang w:val="en-GB"/>
        </w:rPr>
        <w:t xml:space="preserve"> and involves </w:t>
      </w:r>
      <w:r w:rsidRPr="00F66E4D">
        <w:rPr>
          <w:lang w:val="en-GB"/>
        </w:rPr>
        <w:t>15 partners from a wide range of EU countries</w:t>
      </w:r>
      <w:r w:rsidRPr="004507B9">
        <w:rPr>
          <w:lang w:val="en-GB"/>
        </w:rPr>
        <w:t>.</w:t>
      </w:r>
    </w:p>
    <w:p w:rsidR="004507B9" w:rsidRPr="004507B9" w:rsidRDefault="004507B9" w:rsidP="004507B9">
      <w:pPr>
        <w:pStyle w:val="Listeafsnit"/>
        <w:spacing w:line="360" w:lineRule="auto"/>
        <w:rPr>
          <w:lang w:val="en-GB"/>
        </w:rPr>
      </w:pPr>
    </w:p>
    <w:p w:rsidR="00A166E5" w:rsidRPr="00E66111" w:rsidRDefault="003D36D9" w:rsidP="00814D82">
      <w:pPr>
        <w:pStyle w:val="Listeafsnit"/>
        <w:numPr>
          <w:ilvl w:val="0"/>
          <w:numId w:val="2"/>
        </w:numPr>
        <w:spacing w:line="360" w:lineRule="auto"/>
        <w:rPr>
          <w:b/>
          <w:lang w:val="en-GB"/>
        </w:rPr>
      </w:pPr>
      <w:r w:rsidRPr="00E66111">
        <w:rPr>
          <w:b/>
          <w:lang w:val="en-GB"/>
        </w:rPr>
        <w:t>Progress of</w:t>
      </w:r>
      <w:r w:rsidR="00DD4F05" w:rsidRPr="00E66111">
        <w:rPr>
          <w:b/>
          <w:lang w:val="en-GB"/>
        </w:rPr>
        <w:t xml:space="preserve"> ongoing Flagship Projects</w:t>
      </w:r>
    </w:p>
    <w:p w:rsidR="00E023D2" w:rsidRPr="00E66111" w:rsidRDefault="003D36D9" w:rsidP="00814D82">
      <w:pPr>
        <w:pStyle w:val="Listeafsnit"/>
        <w:spacing w:line="360" w:lineRule="auto"/>
        <w:rPr>
          <w:lang w:val="en-GB"/>
        </w:rPr>
      </w:pPr>
      <w:r w:rsidRPr="00E66111">
        <w:rPr>
          <w:lang w:val="en-GB"/>
        </w:rPr>
        <w:t xml:space="preserve">Flagship Projects are requested to </w:t>
      </w:r>
      <w:r w:rsidR="00AF1395" w:rsidRPr="00E66111">
        <w:rPr>
          <w:lang w:val="en-GB"/>
        </w:rPr>
        <w:t xml:space="preserve">give a short progress </w:t>
      </w:r>
      <w:r w:rsidRPr="00E66111">
        <w:rPr>
          <w:lang w:val="en-GB"/>
        </w:rPr>
        <w:t>brief</w:t>
      </w:r>
      <w:r w:rsidR="00AF1395" w:rsidRPr="00E66111">
        <w:rPr>
          <w:lang w:val="en-GB"/>
        </w:rPr>
        <w:t xml:space="preserve">ing on results accomplished and difficulties </w:t>
      </w:r>
      <w:r w:rsidR="009E41FB" w:rsidRPr="00E66111">
        <w:rPr>
          <w:lang w:val="en-GB"/>
        </w:rPr>
        <w:t>encountered since</w:t>
      </w:r>
      <w:r w:rsidRPr="00E66111">
        <w:rPr>
          <w:lang w:val="en-GB"/>
        </w:rPr>
        <w:t xml:space="preserve"> </w:t>
      </w:r>
      <w:r w:rsidR="00A7303D" w:rsidRPr="00E66111">
        <w:rPr>
          <w:lang w:val="en-GB"/>
        </w:rPr>
        <w:t>most the recent</w:t>
      </w:r>
      <w:r w:rsidRPr="00E66111">
        <w:rPr>
          <w:lang w:val="en-GB"/>
        </w:rPr>
        <w:t xml:space="preserve"> meeting.</w:t>
      </w:r>
      <w:r w:rsidR="00E023D2" w:rsidRPr="00E66111">
        <w:rPr>
          <w:lang w:val="en-GB"/>
        </w:rPr>
        <w:t xml:space="preserve"> </w:t>
      </w:r>
      <w:r w:rsidR="00814D82" w:rsidRPr="00E66111">
        <w:rPr>
          <w:lang w:val="en-GB"/>
        </w:rPr>
        <w:t xml:space="preserve"> </w:t>
      </w:r>
    </w:p>
    <w:p w:rsidR="005A5E63" w:rsidRPr="005A5E63" w:rsidRDefault="005A5E63" w:rsidP="005A5E63">
      <w:pPr>
        <w:pStyle w:val="Listeafsnit"/>
        <w:numPr>
          <w:ilvl w:val="0"/>
          <w:numId w:val="4"/>
        </w:numPr>
        <w:spacing w:line="360" w:lineRule="auto"/>
        <w:rPr>
          <w:lang w:val="en-GB"/>
        </w:rPr>
      </w:pPr>
      <w:r w:rsidRPr="00E023D2">
        <w:rPr>
          <w:rFonts w:cs="Trebuchet MS"/>
          <w:color w:val="000000"/>
          <w:lang w:val="en-US"/>
        </w:rPr>
        <w:t>Develop a plan to reduce the number of accidents in fisheries</w:t>
      </w:r>
      <w:r>
        <w:rPr>
          <w:rFonts w:cs="Trebuchet MS"/>
          <w:color w:val="000000"/>
          <w:lang w:val="en-US"/>
        </w:rPr>
        <w:t xml:space="preserve"> by Ms. Sally Clink, Baltic Sea Advisory Council</w:t>
      </w:r>
      <w:r w:rsidR="00D439AB">
        <w:rPr>
          <w:rFonts w:cs="Trebuchet MS"/>
          <w:color w:val="000000"/>
          <w:lang w:val="en-US"/>
        </w:rPr>
        <w:t xml:space="preserve"> (focusing on final results as the project was completed </w:t>
      </w:r>
      <w:proofErr w:type="gramStart"/>
      <w:r w:rsidR="00D439AB">
        <w:rPr>
          <w:rFonts w:cs="Trebuchet MS"/>
          <w:color w:val="000000"/>
          <w:lang w:val="en-US"/>
        </w:rPr>
        <w:t>Spring</w:t>
      </w:r>
      <w:proofErr w:type="gramEnd"/>
      <w:r w:rsidR="00D439AB">
        <w:rPr>
          <w:rFonts w:cs="Trebuchet MS"/>
          <w:color w:val="000000"/>
          <w:lang w:val="en-US"/>
        </w:rPr>
        <w:t xml:space="preserve"> 2014)</w:t>
      </w:r>
      <w:r>
        <w:rPr>
          <w:rFonts w:cs="Trebuchet MS"/>
          <w:color w:val="000000"/>
          <w:lang w:val="en-US"/>
        </w:rPr>
        <w:t>.</w:t>
      </w:r>
    </w:p>
    <w:p w:rsidR="00E023D2" w:rsidRPr="00303F61" w:rsidRDefault="00E023D2" w:rsidP="0074594E">
      <w:pPr>
        <w:pStyle w:val="Listeafsnit"/>
        <w:numPr>
          <w:ilvl w:val="0"/>
          <w:numId w:val="4"/>
        </w:numPr>
        <w:spacing w:line="360" w:lineRule="auto"/>
        <w:rPr>
          <w:lang w:val="en-GB"/>
        </w:rPr>
      </w:pPr>
      <w:r w:rsidRPr="00E66111">
        <w:rPr>
          <w:rFonts w:cs="Trebuchet MS"/>
          <w:color w:val="000000"/>
          <w:lang w:val="en-GB"/>
        </w:rPr>
        <w:t>Speed up re-surveying of major shipping routes and ports</w:t>
      </w:r>
      <w:r w:rsidR="00303F61">
        <w:rPr>
          <w:rFonts w:cs="Trebuchet MS"/>
          <w:color w:val="000000"/>
          <w:lang w:val="en-GB"/>
        </w:rPr>
        <w:t xml:space="preserve"> by Mr. Seppo H. Mäkinen, Finnish Transport Agency.</w:t>
      </w:r>
    </w:p>
    <w:p w:rsidR="00303F61" w:rsidRPr="00E66111" w:rsidRDefault="00303F61" w:rsidP="0074594E">
      <w:pPr>
        <w:pStyle w:val="Listeafsnit"/>
        <w:numPr>
          <w:ilvl w:val="0"/>
          <w:numId w:val="4"/>
        </w:numPr>
        <w:spacing w:line="360" w:lineRule="auto"/>
        <w:rPr>
          <w:lang w:val="en-GB"/>
        </w:rPr>
      </w:pPr>
      <w:r>
        <w:rPr>
          <w:rFonts w:cs="Trebuchet MS"/>
          <w:color w:val="000000"/>
          <w:lang w:val="en-GB"/>
        </w:rPr>
        <w:t xml:space="preserve">Finalising the Baltic Motorways of the Sea (FAMOS) by Mr. Benjamin Hell, Swedish Maritime Administration. </w:t>
      </w:r>
    </w:p>
    <w:p w:rsidR="00E023D2" w:rsidRPr="00E66111" w:rsidRDefault="00E023D2" w:rsidP="000026F1">
      <w:pPr>
        <w:pStyle w:val="Listeafsnit"/>
        <w:numPr>
          <w:ilvl w:val="0"/>
          <w:numId w:val="4"/>
        </w:numPr>
        <w:spacing w:line="360" w:lineRule="auto"/>
        <w:rPr>
          <w:lang w:val="en-GB"/>
        </w:rPr>
      </w:pPr>
      <w:r w:rsidRPr="00E66111">
        <w:rPr>
          <w:rFonts w:cs="Trebuchet MS"/>
          <w:color w:val="000000"/>
          <w:lang w:val="en-GB"/>
        </w:rPr>
        <w:t xml:space="preserve">Development of Shipping Routes and </w:t>
      </w:r>
      <w:r w:rsidR="0048013A" w:rsidRPr="00E66111">
        <w:rPr>
          <w:rFonts w:cs="Trebuchet MS"/>
          <w:color w:val="000000"/>
          <w:lang w:val="en-GB"/>
        </w:rPr>
        <w:t xml:space="preserve">e-Navigation in the Baltic Sea </w:t>
      </w:r>
      <w:r w:rsidR="002F5D93" w:rsidRPr="00E66111">
        <w:rPr>
          <w:rFonts w:cs="Trebuchet MS"/>
          <w:color w:val="000000"/>
          <w:lang w:val="en-GB"/>
        </w:rPr>
        <w:t>(M</w:t>
      </w:r>
      <w:r w:rsidR="00AF1395" w:rsidRPr="00E66111">
        <w:rPr>
          <w:rFonts w:cs="Trebuchet MS"/>
          <w:color w:val="000000"/>
          <w:lang w:val="en-GB"/>
        </w:rPr>
        <w:t>ONALISA</w:t>
      </w:r>
      <w:r w:rsidR="002F5D93" w:rsidRPr="00E66111">
        <w:rPr>
          <w:rFonts w:cs="Trebuchet MS"/>
          <w:color w:val="000000"/>
          <w:lang w:val="en-GB"/>
        </w:rPr>
        <w:t xml:space="preserve"> 2.0)</w:t>
      </w:r>
      <w:r w:rsidR="00303F61">
        <w:rPr>
          <w:rFonts w:cs="Trebuchet MS"/>
          <w:color w:val="000000"/>
          <w:lang w:val="en-GB"/>
        </w:rPr>
        <w:t xml:space="preserve"> by Mr. Ulf </w:t>
      </w:r>
      <w:proofErr w:type="spellStart"/>
      <w:r w:rsidR="00303F61">
        <w:rPr>
          <w:rFonts w:cs="Trebuchet MS"/>
          <w:color w:val="000000"/>
          <w:lang w:val="en-GB"/>
        </w:rPr>
        <w:t>Siwe</w:t>
      </w:r>
      <w:proofErr w:type="spellEnd"/>
      <w:r w:rsidR="00303F61">
        <w:rPr>
          <w:rFonts w:cs="Trebuchet MS"/>
          <w:color w:val="000000"/>
          <w:lang w:val="en-GB"/>
        </w:rPr>
        <w:t>, Swedish Maritime Administration</w:t>
      </w:r>
      <w:r w:rsidR="002D4397">
        <w:rPr>
          <w:rFonts w:cs="Trebuchet MS"/>
          <w:color w:val="000000"/>
          <w:lang w:val="en-GB"/>
        </w:rPr>
        <w:t>.</w:t>
      </w:r>
      <w:r w:rsidR="0048013A" w:rsidRPr="00E66111">
        <w:rPr>
          <w:rFonts w:cs="Trebuchet MS"/>
          <w:color w:val="000000"/>
          <w:lang w:val="en-GB"/>
        </w:rPr>
        <w:t xml:space="preserve"> </w:t>
      </w:r>
    </w:p>
    <w:p w:rsidR="005D62BD" w:rsidRPr="00E66111" w:rsidRDefault="005D62BD" w:rsidP="002F5D93">
      <w:pPr>
        <w:pStyle w:val="Listeafsnit"/>
        <w:numPr>
          <w:ilvl w:val="0"/>
          <w:numId w:val="4"/>
        </w:numPr>
        <w:spacing w:line="360" w:lineRule="auto"/>
        <w:rPr>
          <w:lang w:val="en-GB"/>
        </w:rPr>
      </w:pPr>
      <w:r w:rsidRPr="00E66111">
        <w:rPr>
          <w:rFonts w:cs="Trebuchet MS"/>
          <w:color w:val="000000"/>
          <w:lang w:val="en-GB"/>
        </w:rPr>
        <w:lastRenderedPageBreak/>
        <w:t>To Ensure Safe and Efficient Winter Navigation in the Baltic Sea (WINMOS)</w:t>
      </w:r>
      <w:r w:rsidR="004744D5" w:rsidRPr="00E66111">
        <w:rPr>
          <w:rFonts w:cs="Trebuchet MS"/>
          <w:color w:val="000000"/>
          <w:lang w:val="en-GB"/>
        </w:rPr>
        <w:t xml:space="preserve"> </w:t>
      </w:r>
      <w:r w:rsidR="00303F61">
        <w:rPr>
          <w:rFonts w:cs="Trebuchet MS"/>
          <w:color w:val="000000"/>
          <w:lang w:val="en-GB"/>
        </w:rPr>
        <w:t xml:space="preserve">by </w:t>
      </w:r>
      <w:r w:rsidR="002D4397">
        <w:rPr>
          <w:rFonts w:cs="Trebuchet MS"/>
          <w:color w:val="000000"/>
          <w:lang w:val="en-GB"/>
        </w:rPr>
        <w:t xml:space="preserve">Mr. Ulf </w:t>
      </w:r>
      <w:proofErr w:type="spellStart"/>
      <w:r w:rsidR="002D4397">
        <w:rPr>
          <w:rFonts w:cs="Trebuchet MS"/>
          <w:color w:val="000000"/>
          <w:lang w:val="en-GB"/>
        </w:rPr>
        <w:t>Siwe</w:t>
      </w:r>
      <w:proofErr w:type="spellEnd"/>
      <w:r w:rsidR="002D4397">
        <w:rPr>
          <w:rFonts w:cs="Trebuchet MS"/>
          <w:color w:val="000000"/>
          <w:lang w:val="en-GB"/>
        </w:rPr>
        <w:t>, Swedish Maritime Administration.</w:t>
      </w:r>
    </w:p>
    <w:p w:rsidR="00E023D2" w:rsidRPr="00E66111" w:rsidRDefault="00E023D2" w:rsidP="0074594E">
      <w:pPr>
        <w:pStyle w:val="Listeafsnit"/>
        <w:numPr>
          <w:ilvl w:val="0"/>
          <w:numId w:val="4"/>
        </w:numPr>
        <w:spacing w:line="360" w:lineRule="auto"/>
        <w:rPr>
          <w:lang w:val="en-GB"/>
        </w:rPr>
      </w:pPr>
      <w:r w:rsidRPr="00E66111">
        <w:rPr>
          <w:rFonts w:cs="Trebuchet MS"/>
          <w:color w:val="000000"/>
          <w:lang w:val="en-GB"/>
        </w:rPr>
        <w:t>To create a centre for knowledge and innovation in the field o</w:t>
      </w:r>
      <w:r w:rsidR="00B07B35" w:rsidRPr="00E66111">
        <w:rPr>
          <w:rFonts w:cs="Trebuchet MS"/>
          <w:color w:val="000000"/>
          <w:lang w:val="en-GB"/>
        </w:rPr>
        <w:t>f maritime safety and security</w:t>
      </w:r>
      <w:r w:rsidR="00AF1395" w:rsidRPr="00E66111">
        <w:rPr>
          <w:rFonts w:cs="Trebuchet MS"/>
          <w:color w:val="000000"/>
          <w:lang w:val="en-GB"/>
        </w:rPr>
        <w:t xml:space="preserve"> (BMSP)</w:t>
      </w:r>
      <w:r w:rsidR="00303F61">
        <w:rPr>
          <w:rFonts w:cs="Trebuchet MS"/>
          <w:color w:val="000000"/>
          <w:lang w:val="en-GB"/>
        </w:rPr>
        <w:t xml:space="preserve"> by Mr. Linus </w:t>
      </w:r>
      <w:proofErr w:type="spellStart"/>
      <w:r w:rsidR="00303F61">
        <w:rPr>
          <w:rFonts w:cs="Trebuchet MS"/>
          <w:color w:val="000000"/>
          <w:lang w:val="en-GB"/>
        </w:rPr>
        <w:t>Karlsson</w:t>
      </w:r>
      <w:proofErr w:type="spellEnd"/>
      <w:r w:rsidR="00303F61">
        <w:rPr>
          <w:rFonts w:cs="Trebuchet MS"/>
          <w:color w:val="000000"/>
          <w:lang w:val="en-GB"/>
        </w:rPr>
        <w:t xml:space="preserve">, Baltic Maritime Science Park. </w:t>
      </w:r>
    </w:p>
    <w:p w:rsidR="00CA3A02" w:rsidRDefault="009A5CFC" w:rsidP="00477D3A">
      <w:pPr>
        <w:spacing w:line="360" w:lineRule="auto"/>
        <w:ind w:left="720"/>
        <w:rPr>
          <w:lang w:val="en-GB"/>
        </w:rPr>
      </w:pPr>
      <w:r w:rsidRPr="00E66111">
        <w:rPr>
          <w:lang w:val="en-GB"/>
        </w:rPr>
        <w:t xml:space="preserve">Update on the application process for already accepted Flagship projects. Members are </w:t>
      </w:r>
      <w:r w:rsidR="00477D3A">
        <w:rPr>
          <w:lang w:val="en-GB"/>
        </w:rPr>
        <w:t xml:space="preserve">also </w:t>
      </w:r>
      <w:r w:rsidRPr="00E66111">
        <w:rPr>
          <w:lang w:val="en-GB"/>
        </w:rPr>
        <w:t>encouraged to inform about their future plans reg</w:t>
      </w:r>
      <w:r w:rsidR="00477D3A">
        <w:rPr>
          <w:lang w:val="en-GB"/>
        </w:rPr>
        <w:t>arding new Flagship Projects:</w:t>
      </w:r>
    </w:p>
    <w:p w:rsidR="00CA3A02" w:rsidRDefault="00CA3A02" w:rsidP="00CA3A02">
      <w:pPr>
        <w:pStyle w:val="Listeafsnit"/>
        <w:numPr>
          <w:ilvl w:val="0"/>
          <w:numId w:val="10"/>
        </w:numPr>
        <w:spacing w:line="360" w:lineRule="auto"/>
        <w:rPr>
          <w:lang w:val="en-GB"/>
        </w:rPr>
      </w:pPr>
      <w:r>
        <w:rPr>
          <w:lang w:val="en-GB"/>
        </w:rPr>
        <w:t xml:space="preserve">MIRG Training System by </w:t>
      </w:r>
      <w:r w:rsidR="00D439AB">
        <w:rPr>
          <w:lang w:val="en-GB"/>
        </w:rPr>
        <w:t xml:space="preserve">Mr. </w:t>
      </w:r>
      <w:r>
        <w:rPr>
          <w:lang w:val="en-GB"/>
        </w:rPr>
        <w:t>Jouni Lappalainen, Finnish Transport Safety Agency</w:t>
      </w:r>
      <w:r w:rsidR="002D4397">
        <w:rPr>
          <w:lang w:val="en-GB"/>
        </w:rPr>
        <w:t>.</w:t>
      </w:r>
    </w:p>
    <w:p w:rsidR="008A2351" w:rsidRDefault="008A2351" w:rsidP="00CA3A02">
      <w:pPr>
        <w:pStyle w:val="Listeafsnit"/>
        <w:numPr>
          <w:ilvl w:val="0"/>
          <w:numId w:val="10"/>
        </w:numPr>
        <w:spacing w:line="360" w:lineRule="auto"/>
        <w:rPr>
          <w:lang w:val="en-GB"/>
        </w:rPr>
      </w:pPr>
      <w:r>
        <w:rPr>
          <w:lang w:val="en-GB"/>
        </w:rPr>
        <w:t xml:space="preserve">Sea Traffic Management (STM) by </w:t>
      </w:r>
      <w:r w:rsidR="00D439AB">
        <w:rPr>
          <w:lang w:val="en-GB"/>
        </w:rPr>
        <w:t xml:space="preserve">Mr. </w:t>
      </w:r>
      <w:r>
        <w:rPr>
          <w:lang w:val="en-GB"/>
        </w:rPr>
        <w:t xml:space="preserve">Ulf </w:t>
      </w:r>
      <w:proofErr w:type="spellStart"/>
      <w:r>
        <w:rPr>
          <w:lang w:val="en-GB"/>
        </w:rPr>
        <w:t>Siwe</w:t>
      </w:r>
      <w:proofErr w:type="spellEnd"/>
      <w:r>
        <w:rPr>
          <w:lang w:val="en-GB"/>
        </w:rPr>
        <w:t>, Swedish Maritime Administration</w:t>
      </w:r>
      <w:r w:rsidR="002D4397">
        <w:rPr>
          <w:lang w:val="en-GB"/>
        </w:rPr>
        <w:t>.</w:t>
      </w:r>
    </w:p>
    <w:p w:rsidR="00CA3A02" w:rsidRPr="00CA3A02" w:rsidRDefault="00CA3A02" w:rsidP="00CA3A02">
      <w:pPr>
        <w:pStyle w:val="Listeafsnit"/>
        <w:spacing w:line="360" w:lineRule="auto"/>
        <w:ind w:left="1080"/>
        <w:rPr>
          <w:lang w:val="en-GB"/>
        </w:rPr>
      </w:pPr>
    </w:p>
    <w:p w:rsidR="00BD344E" w:rsidRPr="00E66111" w:rsidRDefault="00855377" w:rsidP="00855377">
      <w:pPr>
        <w:pStyle w:val="Listeafsnit"/>
        <w:numPr>
          <w:ilvl w:val="0"/>
          <w:numId w:val="2"/>
        </w:numPr>
        <w:spacing w:line="360" w:lineRule="auto"/>
        <w:rPr>
          <w:b/>
          <w:lang w:val="en-GB"/>
        </w:rPr>
      </w:pPr>
      <w:r w:rsidRPr="00E66111">
        <w:rPr>
          <w:b/>
          <w:lang w:val="en-GB"/>
        </w:rPr>
        <w:t xml:space="preserve">Progress of seed-money projects and update on EUSBSR Seed-Money Facility </w:t>
      </w:r>
      <w:r w:rsidR="00BD344E" w:rsidRPr="00E66111">
        <w:rPr>
          <w:b/>
          <w:lang w:val="en-GB"/>
        </w:rPr>
        <w:t xml:space="preserve"> </w:t>
      </w:r>
    </w:p>
    <w:p w:rsidR="0048013A" w:rsidRPr="00E66111" w:rsidRDefault="00C332B8" w:rsidP="0048013A">
      <w:pPr>
        <w:pStyle w:val="Listeafsnit"/>
        <w:spacing w:line="360" w:lineRule="auto"/>
        <w:rPr>
          <w:lang w:val="en-GB"/>
        </w:rPr>
      </w:pPr>
      <w:r w:rsidRPr="00E66111">
        <w:rPr>
          <w:lang w:val="en-GB"/>
        </w:rPr>
        <w:t xml:space="preserve">The EUSBSR Seed-Money Facility </w:t>
      </w:r>
      <w:r w:rsidR="00744E84" w:rsidRPr="00E66111">
        <w:rPr>
          <w:lang w:val="en-GB"/>
        </w:rPr>
        <w:t xml:space="preserve">has </w:t>
      </w:r>
      <w:r w:rsidRPr="00E66111">
        <w:rPr>
          <w:lang w:val="en-GB"/>
        </w:rPr>
        <w:t xml:space="preserve">funded the initiation of three </w:t>
      </w:r>
      <w:r w:rsidR="0048013A" w:rsidRPr="00E66111">
        <w:rPr>
          <w:lang w:val="en-GB"/>
        </w:rPr>
        <w:t>seed-money</w:t>
      </w:r>
      <w:r w:rsidRPr="00E66111">
        <w:rPr>
          <w:lang w:val="en-GB"/>
        </w:rPr>
        <w:t xml:space="preserve"> projects in </w:t>
      </w:r>
      <w:r w:rsidR="008C043B" w:rsidRPr="00E66111">
        <w:rPr>
          <w:lang w:val="en-GB"/>
        </w:rPr>
        <w:t xml:space="preserve">the </w:t>
      </w:r>
      <w:r w:rsidRPr="00E66111">
        <w:rPr>
          <w:lang w:val="en-GB"/>
        </w:rPr>
        <w:t>PA Safe. These projects are inv</w:t>
      </w:r>
      <w:r w:rsidR="0048013A" w:rsidRPr="00E66111">
        <w:rPr>
          <w:lang w:val="en-GB"/>
        </w:rPr>
        <w:t>ited to present their progress</w:t>
      </w:r>
      <w:r w:rsidR="00F70F7D" w:rsidRPr="00E66111">
        <w:rPr>
          <w:lang w:val="en-GB"/>
        </w:rPr>
        <w:t xml:space="preserve"> since the most recent meeting</w:t>
      </w:r>
      <w:r w:rsidR="0048013A" w:rsidRPr="00E66111">
        <w:rPr>
          <w:lang w:val="en-GB"/>
        </w:rPr>
        <w:t>.</w:t>
      </w:r>
    </w:p>
    <w:p w:rsidR="0048013A" w:rsidRPr="00E66111" w:rsidRDefault="0048013A" w:rsidP="0048013A">
      <w:pPr>
        <w:pStyle w:val="Listeafsnit"/>
        <w:numPr>
          <w:ilvl w:val="0"/>
          <w:numId w:val="4"/>
        </w:numPr>
        <w:spacing w:line="360" w:lineRule="auto"/>
        <w:rPr>
          <w:lang w:val="en-GB"/>
        </w:rPr>
      </w:pPr>
      <w:proofErr w:type="spellStart"/>
      <w:r w:rsidRPr="00E66111">
        <w:rPr>
          <w:lang w:val="en-GB"/>
        </w:rPr>
        <w:t>Geopositional</w:t>
      </w:r>
      <w:proofErr w:type="spellEnd"/>
      <w:r w:rsidRPr="00E66111">
        <w:rPr>
          <w:lang w:val="en-GB"/>
        </w:rPr>
        <w:t xml:space="preserve"> early warning system integration for marine oil spills recognition</w:t>
      </w:r>
      <w:r w:rsidR="00B07B35" w:rsidRPr="00E66111">
        <w:rPr>
          <w:lang w:val="en-GB"/>
        </w:rPr>
        <w:t xml:space="preserve"> in the Baltic Sea (GEOILWATCH)</w:t>
      </w:r>
      <w:r w:rsidR="00515C5A">
        <w:rPr>
          <w:lang w:val="en-GB"/>
        </w:rPr>
        <w:t xml:space="preserve"> by Mr. </w:t>
      </w:r>
      <w:proofErr w:type="spellStart"/>
      <w:r w:rsidR="00515C5A">
        <w:rPr>
          <w:lang w:val="en-GB"/>
        </w:rPr>
        <w:t>Siemon</w:t>
      </w:r>
      <w:proofErr w:type="spellEnd"/>
      <w:r w:rsidR="00515C5A">
        <w:rPr>
          <w:lang w:val="en-GB"/>
        </w:rPr>
        <w:t xml:space="preserve"> </w:t>
      </w:r>
      <w:proofErr w:type="spellStart"/>
      <w:r w:rsidR="00515C5A">
        <w:rPr>
          <w:lang w:val="en-GB"/>
        </w:rPr>
        <w:t>Smid</w:t>
      </w:r>
      <w:proofErr w:type="spellEnd"/>
      <w:r w:rsidR="00515C5A">
        <w:rPr>
          <w:lang w:val="en-GB"/>
        </w:rPr>
        <w:t>, Tallinn University of Technology.</w:t>
      </w:r>
    </w:p>
    <w:p w:rsidR="0048013A" w:rsidRPr="00E66111" w:rsidRDefault="0048013A" w:rsidP="0048013A">
      <w:pPr>
        <w:pStyle w:val="Listeafsnit"/>
        <w:numPr>
          <w:ilvl w:val="0"/>
          <w:numId w:val="4"/>
        </w:numPr>
        <w:spacing w:line="360" w:lineRule="auto"/>
        <w:rPr>
          <w:lang w:val="en-GB"/>
        </w:rPr>
      </w:pPr>
      <w:r w:rsidRPr="00E66111">
        <w:rPr>
          <w:lang w:val="en-GB"/>
        </w:rPr>
        <w:t>Chemical risk assessment, management and recovery of the most commonly transported chemic</w:t>
      </w:r>
      <w:r w:rsidR="00B07B35" w:rsidRPr="00E66111">
        <w:rPr>
          <w:lang w:val="en-GB"/>
        </w:rPr>
        <w:t>als in the Baltic Sea (CHEMARE)</w:t>
      </w:r>
      <w:r w:rsidR="00515C5A">
        <w:rPr>
          <w:lang w:val="en-GB"/>
        </w:rPr>
        <w:t xml:space="preserve"> by Ms. </w:t>
      </w:r>
      <w:proofErr w:type="spellStart"/>
      <w:r w:rsidR="00515C5A">
        <w:rPr>
          <w:lang w:val="en-GB"/>
        </w:rPr>
        <w:t>Piia</w:t>
      </w:r>
      <w:proofErr w:type="spellEnd"/>
      <w:r w:rsidR="00515C5A">
        <w:rPr>
          <w:lang w:val="en-GB"/>
        </w:rPr>
        <w:t xml:space="preserve"> </w:t>
      </w:r>
      <w:proofErr w:type="spellStart"/>
      <w:r w:rsidR="00515C5A">
        <w:rPr>
          <w:lang w:val="en-GB"/>
        </w:rPr>
        <w:t>Nygren</w:t>
      </w:r>
      <w:proofErr w:type="spellEnd"/>
      <w:r w:rsidR="00515C5A">
        <w:rPr>
          <w:lang w:val="en-GB"/>
        </w:rPr>
        <w:t xml:space="preserve">, </w:t>
      </w:r>
      <w:proofErr w:type="spellStart"/>
      <w:r w:rsidR="00515C5A">
        <w:rPr>
          <w:lang w:val="en-GB"/>
        </w:rPr>
        <w:t>Kotka</w:t>
      </w:r>
      <w:proofErr w:type="spellEnd"/>
      <w:r w:rsidR="00515C5A">
        <w:rPr>
          <w:lang w:val="en-GB"/>
        </w:rPr>
        <w:t xml:space="preserve"> Maritime Research Centre.</w:t>
      </w:r>
    </w:p>
    <w:p w:rsidR="0048013A" w:rsidRPr="00E66111" w:rsidRDefault="006E1272" w:rsidP="0048013A">
      <w:pPr>
        <w:pStyle w:val="Listeafsnit"/>
        <w:numPr>
          <w:ilvl w:val="0"/>
          <w:numId w:val="4"/>
        </w:numPr>
        <w:spacing w:line="360" w:lineRule="auto"/>
        <w:rPr>
          <w:lang w:val="en-GB"/>
        </w:rPr>
      </w:pPr>
      <w:r w:rsidRPr="00E66111">
        <w:rPr>
          <w:lang w:val="en-GB"/>
        </w:rPr>
        <w:t>Cri</w:t>
      </w:r>
      <w:r w:rsidR="00B07B35" w:rsidRPr="00E66111">
        <w:rPr>
          <w:lang w:val="en-GB"/>
        </w:rPr>
        <w:t>sis Communication Network (CCN)</w:t>
      </w:r>
      <w:r w:rsidR="00515C5A">
        <w:rPr>
          <w:lang w:val="en-GB"/>
        </w:rPr>
        <w:t xml:space="preserve"> by Ms. Lotta Brandström, Swedish Coast Guard</w:t>
      </w:r>
      <w:r w:rsidR="002D4397">
        <w:rPr>
          <w:lang w:val="en-GB"/>
        </w:rPr>
        <w:t>.</w:t>
      </w:r>
    </w:p>
    <w:p w:rsidR="005C724E" w:rsidRPr="00E66111" w:rsidRDefault="00C332B8" w:rsidP="009A5CFC">
      <w:pPr>
        <w:spacing w:line="360" w:lineRule="auto"/>
        <w:ind w:left="720"/>
        <w:rPr>
          <w:lang w:val="en-GB"/>
        </w:rPr>
      </w:pPr>
      <w:r w:rsidRPr="00E66111">
        <w:rPr>
          <w:lang w:val="en-GB"/>
        </w:rPr>
        <w:t xml:space="preserve">The Priority Area Coordinators will inform about the future of the EUSBSR Seed-Money Facility. Members are encouraged to inform about their future plans regarding </w:t>
      </w:r>
      <w:r w:rsidR="009A5CFC" w:rsidRPr="00E66111">
        <w:rPr>
          <w:lang w:val="en-GB"/>
        </w:rPr>
        <w:t>potential seed money projects.</w:t>
      </w:r>
    </w:p>
    <w:p w:rsidR="005B11F4" w:rsidRPr="00BF0431" w:rsidRDefault="00B56F83" w:rsidP="00BF0431">
      <w:pPr>
        <w:pStyle w:val="Listeafsnit"/>
        <w:numPr>
          <w:ilvl w:val="0"/>
          <w:numId w:val="2"/>
        </w:numPr>
        <w:spacing w:line="360" w:lineRule="auto"/>
        <w:rPr>
          <w:b/>
          <w:lang w:val="en-GB"/>
        </w:rPr>
      </w:pPr>
      <w:r w:rsidRPr="00E66111">
        <w:rPr>
          <w:b/>
          <w:lang w:val="en-GB"/>
        </w:rPr>
        <w:t>Future</w:t>
      </w:r>
      <w:r w:rsidR="00684CD7" w:rsidRPr="00E66111">
        <w:rPr>
          <w:b/>
          <w:lang w:val="en-GB"/>
        </w:rPr>
        <w:t xml:space="preserve"> activities of the Priority Area</w:t>
      </w:r>
      <w:r w:rsidR="00B74909" w:rsidRPr="00E66111">
        <w:rPr>
          <w:b/>
          <w:lang w:val="en-GB"/>
        </w:rPr>
        <w:br/>
      </w:r>
      <w:r w:rsidR="00C332B8" w:rsidRPr="00E66111">
        <w:rPr>
          <w:lang w:val="en-GB"/>
        </w:rPr>
        <w:t>Members are invited to take part in a d</w:t>
      </w:r>
      <w:r w:rsidR="00B71C05" w:rsidRPr="00E66111">
        <w:rPr>
          <w:lang w:val="en-GB"/>
        </w:rPr>
        <w:t xml:space="preserve">iscussion on </w:t>
      </w:r>
      <w:r w:rsidRPr="00E66111">
        <w:rPr>
          <w:lang w:val="en-GB"/>
        </w:rPr>
        <w:t>future activities</w:t>
      </w:r>
      <w:r w:rsidR="00B71C05" w:rsidRPr="00E66111">
        <w:rPr>
          <w:lang w:val="en-GB"/>
        </w:rPr>
        <w:t xml:space="preserve"> of the Priority Area</w:t>
      </w:r>
    </w:p>
    <w:p w:rsidR="00BF0431" w:rsidRPr="00BF0431" w:rsidRDefault="00BF0431" w:rsidP="00BF0431">
      <w:pPr>
        <w:pStyle w:val="Listeafsnit"/>
        <w:spacing w:line="360" w:lineRule="auto"/>
        <w:rPr>
          <w:b/>
          <w:lang w:val="en-GB"/>
        </w:rPr>
      </w:pPr>
    </w:p>
    <w:p w:rsidR="00CA3A02" w:rsidRPr="001236D8" w:rsidRDefault="001236D8" w:rsidP="001236D8">
      <w:pPr>
        <w:pStyle w:val="Listeafsnit"/>
        <w:numPr>
          <w:ilvl w:val="0"/>
          <w:numId w:val="2"/>
        </w:numPr>
        <w:spacing w:line="360" w:lineRule="auto"/>
        <w:rPr>
          <w:b/>
          <w:lang w:val="en-GB"/>
        </w:rPr>
      </w:pPr>
      <w:r>
        <w:rPr>
          <w:b/>
          <w:lang w:val="en-GB"/>
        </w:rPr>
        <w:t>Any other business</w:t>
      </w:r>
    </w:p>
    <w:p w:rsidR="00CA3A02" w:rsidRPr="00CA3A02" w:rsidRDefault="00CA3A02" w:rsidP="00CA3A02">
      <w:pPr>
        <w:pStyle w:val="Listeafsnit"/>
        <w:rPr>
          <w:b/>
          <w:lang w:val="en-GB"/>
        </w:rPr>
      </w:pPr>
    </w:p>
    <w:p w:rsidR="00CA3A02" w:rsidRPr="00CA3A02" w:rsidRDefault="00CA3A02" w:rsidP="00CA3A02">
      <w:pPr>
        <w:spacing w:line="360" w:lineRule="auto"/>
        <w:rPr>
          <w:b/>
          <w:lang w:val="en-GB"/>
        </w:rPr>
      </w:pPr>
    </w:p>
    <w:p w:rsidR="008C043B" w:rsidRPr="00E66111" w:rsidRDefault="008C043B" w:rsidP="008C043B">
      <w:pPr>
        <w:pStyle w:val="Listeafsnit"/>
        <w:spacing w:line="360" w:lineRule="auto"/>
        <w:rPr>
          <w:b/>
          <w:lang w:val="en-GB"/>
        </w:rPr>
      </w:pPr>
    </w:p>
    <w:p w:rsidR="00AF1395" w:rsidRPr="00E66111" w:rsidRDefault="00AF1395" w:rsidP="00AF1395">
      <w:pPr>
        <w:spacing w:line="360" w:lineRule="auto"/>
        <w:rPr>
          <w:b/>
          <w:lang w:val="en-GB"/>
        </w:rPr>
      </w:pPr>
    </w:p>
    <w:p w:rsidR="0080540B" w:rsidRPr="00E66111" w:rsidRDefault="0080540B" w:rsidP="0080540B">
      <w:pPr>
        <w:spacing w:line="360" w:lineRule="auto"/>
        <w:rPr>
          <w:b/>
          <w:lang w:val="en-GB"/>
        </w:rPr>
      </w:pPr>
    </w:p>
    <w:sectPr w:rsidR="0080540B" w:rsidRPr="00E66111" w:rsidSect="00814D82">
      <w:headerReference w:type="even" r:id="rId9"/>
      <w:headerReference w:type="default" r:id="rId10"/>
      <w:footerReference w:type="even" r:id="rId11"/>
      <w:footerReference w:type="default" r:id="rId12"/>
      <w:headerReference w:type="first" r:id="rId13"/>
      <w:footerReference w:type="first" r:id="rId14"/>
      <w:pgSz w:w="11906" w:h="16838"/>
      <w:pgMar w:top="1644" w:right="1077" w:bottom="153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FAA" w:rsidRDefault="00F02FAA" w:rsidP="00DD4F05">
      <w:pPr>
        <w:spacing w:after="0" w:line="240" w:lineRule="auto"/>
      </w:pPr>
      <w:r>
        <w:separator/>
      </w:r>
    </w:p>
  </w:endnote>
  <w:endnote w:type="continuationSeparator" w:id="0">
    <w:p w:rsidR="00F02FAA" w:rsidRDefault="00F02FAA" w:rsidP="00DD4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9AB" w:rsidRDefault="00D439AB">
    <w:pPr>
      <w:pStyle w:val="Sidefo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4214"/>
      <w:docPartObj>
        <w:docPartGallery w:val="Page Numbers (Bottom of Page)"/>
        <w:docPartUnique/>
      </w:docPartObj>
    </w:sdtPr>
    <w:sdtEndPr/>
    <w:sdtContent>
      <w:p w:rsidR="00814D82" w:rsidRDefault="00E67B6C">
        <w:pPr>
          <w:pStyle w:val="Sidefod"/>
          <w:jc w:val="right"/>
        </w:pPr>
        <w:r>
          <w:fldChar w:fldCharType="begin"/>
        </w:r>
        <w:r w:rsidR="00B75377">
          <w:instrText xml:space="preserve"> PAGE   \* MERGEFORMAT </w:instrText>
        </w:r>
        <w:r>
          <w:fldChar w:fldCharType="separate"/>
        </w:r>
        <w:r w:rsidR="0090033E">
          <w:rPr>
            <w:noProof/>
          </w:rPr>
          <w:t>3</w:t>
        </w:r>
        <w:r>
          <w:rPr>
            <w:noProof/>
          </w:rPr>
          <w:fldChar w:fldCharType="end"/>
        </w:r>
      </w:p>
    </w:sdtContent>
  </w:sdt>
  <w:p w:rsidR="00814D82" w:rsidRDefault="00814D82">
    <w:pPr>
      <w:pStyle w:val="Sidefo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9AB" w:rsidRDefault="00D439AB">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FAA" w:rsidRDefault="00F02FAA" w:rsidP="00DD4F05">
      <w:pPr>
        <w:spacing w:after="0" w:line="240" w:lineRule="auto"/>
      </w:pPr>
      <w:r>
        <w:separator/>
      </w:r>
    </w:p>
  </w:footnote>
  <w:footnote w:type="continuationSeparator" w:id="0">
    <w:p w:rsidR="00F02FAA" w:rsidRDefault="00F02FAA" w:rsidP="00DD4F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9AB" w:rsidRDefault="00D439AB">
    <w:pPr>
      <w:pStyle w:val="Sidehove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9AB" w:rsidRDefault="00D439AB">
    <w:pPr>
      <w:pStyle w:val="Sidehove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D82" w:rsidRDefault="00855377" w:rsidP="00E248C0">
    <w:pPr>
      <w:spacing w:before="240"/>
      <w:rPr>
        <w:sz w:val="18"/>
        <w:szCs w:val="18"/>
        <w:lang w:val="en-GB"/>
      </w:rPr>
    </w:pPr>
    <w:r>
      <w:rPr>
        <w:noProof/>
        <w:sz w:val="18"/>
        <w:szCs w:val="18"/>
      </w:rPr>
      <w:drawing>
        <wp:anchor distT="0" distB="0" distL="114300" distR="114300" simplePos="0" relativeHeight="251658240" behindDoc="1" locked="0" layoutInCell="1" allowOverlap="1" wp14:anchorId="27928783" wp14:editId="3B657280">
          <wp:simplePos x="0" y="0"/>
          <wp:positionH relativeFrom="column">
            <wp:posOffset>2412365</wp:posOffset>
          </wp:positionH>
          <wp:positionV relativeFrom="paragraph">
            <wp:posOffset>153670</wp:posOffset>
          </wp:positionV>
          <wp:extent cx="1374775" cy="575945"/>
          <wp:effectExtent l="0" t="0" r="0" b="0"/>
          <wp:wrapThrough wrapText="bothSides">
            <wp:wrapPolygon edited="0">
              <wp:start x="0" y="0"/>
              <wp:lineTo x="0" y="20719"/>
              <wp:lineTo x="21251" y="20719"/>
              <wp:lineTo x="21251" y="0"/>
              <wp:lineTo x="0" y="0"/>
            </wp:wrapPolygon>
          </wp:wrapThrough>
          <wp:docPr id="7" name="Kuv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Fi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4775" cy="575945"/>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rPr>
      <w:drawing>
        <wp:anchor distT="0" distB="0" distL="114300" distR="114300" simplePos="0" relativeHeight="251661312" behindDoc="0" locked="0" layoutInCell="1" allowOverlap="1" wp14:anchorId="38A9A978" wp14:editId="5FD72899">
          <wp:simplePos x="0" y="0"/>
          <wp:positionH relativeFrom="column">
            <wp:posOffset>4245973</wp:posOffset>
          </wp:positionH>
          <wp:positionV relativeFrom="paragraph">
            <wp:posOffset>156845</wp:posOffset>
          </wp:positionV>
          <wp:extent cx="1652270" cy="413385"/>
          <wp:effectExtent l="0" t="0" r="5080" b="5715"/>
          <wp:wrapNone/>
          <wp:docPr id="8" name="Kuv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2270" cy="413385"/>
                  </a:xfrm>
                  <a:prstGeom prst="rect">
                    <a:avLst/>
                  </a:prstGeom>
                  <a:noFill/>
                </pic:spPr>
              </pic:pic>
            </a:graphicData>
          </a:graphic>
          <wp14:sizeRelH relativeFrom="margin">
            <wp14:pctWidth>0</wp14:pctWidth>
          </wp14:sizeRelH>
          <wp14:sizeRelV relativeFrom="margin">
            <wp14:pctHeight>0</wp14:pctHeight>
          </wp14:sizeRelV>
        </wp:anchor>
      </w:drawing>
    </w:r>
    <w:r w:rsidR="0001792F">
      <w:rPr>
        <w:noProof/>
        <w:sz w:val="18"/>
        <w:szCs w:val="18"/>
      </w:rPr>
      <mc:AlternateContent>
        <mc:Choice Requires="wps">
          <w:drawing>
            <wp:anchor distT="0" distB="0" distL="114300" distR="114300" simplePos="0" relativeHeight="251660288" behindDoc="0" locked="0" layoutInCell="1" allowOverlap="1" wp14:anchorId="5C3D64C6" wp14:editId="3A4FEF0D">
              <wp:simplePos x="0" y="0"/>
              <wp:positionH relativeFrom="column">
                <wp:posOffset>-51163</wp:posOffset>
              </wp:positionH>
              <wp:positionV relativeFrom="paragraph">
                <wp:posOffset>83820</wp:posOffset>
              </wp:positionV>
              <wp:extent cx="1866900" cy="809625"/>
              <wp:effectExtent l="0" t="0" r="0"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80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792F" w:rsidRDefault="0001792F" w:rsidP="0001792F">
                          <w:pPr>
                            <w:jc w:val="center"/>
                          </w:pPr>
                          <w:r>
                            <w:rPr>
                              <w:noProof/>
                            </w:rPr>
                            <w:drawing>
                              <wp:inline distT="0" distB="0" distL="0" distR="0" wp14:anchorId="7049A4AF" wp14:editId="543FC682">
                                <wp:extent cx="1495425" cy="742075"/>
                                <wp:effectExtent l="19050" t="0" r="0" b="0"/>
                                <wp:docPr id="15" name="Billede 12" descr="PASAFE_logotype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AFE_logotype_cmyk.png"/>
                                        <pic:cNvPicPr/>
                                      </pic:nvPicPr>
                                      <pic:blipFill>
                                        <a:blip r:embed="rId3"/>
                                        <a:stretch>
                                          <a:fillRect/>
                                        </a:stretch>
                                      </pic:blipFill>
                                      <pic:spPr>
                                        <a:xfrm>
                                          <a:off x="0" y="0"/>
                                          <a:ext cx="1507090" cy="747864"/>
                                        </a:xfrm>
                                        <a:prstGeom prst="rect">
                                          <a:avLst/>
                                        </a:prstGeom>
                                      </pic:spPr>
                                    </pic:pic>
                                  </a:graphicData>
                                </a:graphic>
                              </wp:inline>
                            </w:drawing>
                          </w:r>
                        </w:p>
                        <w:p w:rsidR="0001792F" w:rsidRDefault="0001792F" w:rsidP="0001792F">
                          <w:pPr>
                            <w:jc w:val="center"/>
                          </w:pPr>
                        </w:p>
                        <w:p w:rsidR="0001792F" w:rsidRDefault="0001792F" w:rsidP="0001792F">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05pt;margin-top:6.6pt;width:147pt;height:6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AzwswIAALkFAAAOAAAAZHJzL2Uyb0RvYy54bWysVG1vmzAQ/j5p/8Hyd8rLHAKopGpDmCZ1&#10;L1K7H+CACdbAZrYT0lX77zubJE1bTZq28QHZvvNz99w9vsurfd+hHVOaS5Hj8CLAiIlK1lxscvz1&#10;vvQSjLShoqadFCzHD0zjq8XbN5fjkLFItrKrmUIAInQ2DjlujRky39dVy3qqL+TABBgbqXpqYKs2&#10;fq3oCOh950dBEPujVPWgZMW0htNiMuKFw28aVpnPTaOZQV2OITfj/sr91/bvLy5ptlF0aHl1SIP+&#10;RRY95QKCnqAKaijaKv4KqueVklo25qKSvS+bhlfMcQA2YfCCzV1LB+a4QHH0cCqT/n+w1afdF4V4&#10;Db3DSNAeWnTP9gbdyD0itjrjoDNwuhvAzezh2Hpapnq4ldU3jYRctlRs2LVScmwZrSG70N70z65O&#10;ONqCrMePsoYwdGukA9o3qreAUAwE6NClh1NnbCqVDZnEcRqAqQJbEqRxNHMhaHa8PSht3jPZI7vI&#10;sYLOO3S6u9XGZkOzo4sNJmTJu851vxPPDsBxOoHYcNXabBaumY9pkK6SVUI8EsUrjwRF4V2XS+LF&#10;ZTifFe+K5bIIf9q4IclaXtdM2DBHYYXkzxp3kPgkiZO0tOx4beFsSlpt1stOoR0FYZfuOxTkzM1/&#10;noYrAnB5QSmMSHATpV4ZJ3OPlGTmpfMg8YIwvUnjgKSkKJ9TuuWC/TslNOY4nUEfHZ3fcgvc95ob&#10;zXpuYHR0vLeKsJ91opmV4ErUbm0o76b1WSls+k+lgHYfG+0EazU6qdXs13tAsSpey/oBpKskKAtE&#10;CPMOFq1UPzAaYXbkWH/fUsUw6j4IkH8aEmKHjduQ2TyCjTq3rM8tVFQAlWOD0bRcmmlAbQfFNy1E&#10;mh6ckNfwZBru1PyU1eGhwXxwpA6zzA6g873zepq4i18AAAD//wMAUEsDBBQABgAIAAAAIQDtPea+&#10;3gAAAAkBAAAPAAAAZHJzL2Rvd25yZXYueG1sTI/BTsMwEETvSPyDtUjcWruhLWmIUyEQ1yJaWomb&#10;G2+TiHgdxW4T/p7tCY47M5p9k69H14oL9qHxpGE2VSCQSm8bqjR87t4mKYgQDVnTekINPxhgXdze&#10;5CazfqAPvGxjJbiEQmY01DF2mZShrNGZMPUdEnsn3zsT+ewraXszcLlrZaLUUjrTEH+oTYcvNZbf&#10;27PTsN+cvg5z9V69ukU3+FFJciup9f3d+PwEIuIY/8JwxWd0KJjp6M9kg2g1TNIZJ1l/SECwn6SL&#10;FYgjC3P1CLLI5f8FxS8AAAD//wMAUEsBAi0AFAAGAAgAAAAhALaDOJL+AAAA4QEAABMAAAAAAAAA&#10;AAAAAAAAAAAAAFtDb250ZW50X1R5cGVzXS54bWxQSwECLQAUAAYACAAAACEAOP0h/9YAAACUAQAA&#10;CwAAAAAAAAAAAAAAAAAvAQAAX3JlbHMvLnJlbHNQSwECLQAUAAYACAAAACEARqgM8LMCAAC5BQAA&#10;DgAAAAAAAAAAAAAAAAAuAgAAZHJzL2Uyb0RvYy54bWxQSwECLQAUAAYACAAAACEA7T3mvt4AAAAJ&#10;AQAADwAAAAAAAAAAAAAAAAANBQAAZHJzL2Rvd25yZXYueG1sUEsFBgAAAAAEAAQA8wAAABgGAAAA&#10;AA==&#10;" filled="f" stroked="f">
              <v:textbox>
                <w:txbxContent>
                  <w:p w:rsidR="0001792F" w:rsidRDefault="0001792F" w:rsidP="0001792F">
                    <w:pPr>
                      <w:jc w:val="center"/>
                    </w:pPr>
                    <w:r>
                      <w:rPr>
                        <w:noProof/>
                      </w:rPr>
                      <w:drawing>
                        <wp:inline distT="0" distB="0" distL="0" distR="0" wp14:anchorId="7049A4AF" wp14:editId="543FC682">
                          <wp:extent cx="1495425" cy="742075"/>
                          <wp:effectExtent l="19050" t="0" r="0" b="0"/>
                          <wp:docPr id="15" name="Billede 12" descr="PASAFE_logotype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AFE_logotype_cmyk.png"/>
                                  <pic:cNvPicPr/>
                                </pic:nvPicPr>
                                <pic:blipFill>
                                  <a:blip r:embed="rId4"/>
                                  <a:stretch>
                                    <a:fillRect/>
                                  </a:stretch>
                                </pic:blipFill>
                                <pic:spPr>
                                  <a:xfrm>
                                    <a:off x="0" y="0"/>
                                    <a:ext cx="1507090" cy="747864"/>
                                  </a:xfrm>
                                  <a:prstGeom prst="rect">
                                    <a:avLst/>
                                  </a:prstGeom>
                                </pic:spPr>
                              </pic:pic>
                            </a:graphicData>
                          </a:graphic>
                        </wp:inline>
                      </w:drawing>
                    </w:r>
                  </w:p>
                  <w:p w:rsidR="0001792F" w:rsidRDefault="0001792F" w:rsidP="0001792F">
                    <w:pPr>
                      <w:jc w:val="center"/>
                    </w:pPr>
                  </w:p>
                  <w:p w:rsidR="0001792F" w:rsidRDefault="0001792F" w:rsidP="0001792F">
                    <w:pPr>
                      <w:jc w:val="center"/>
                    </w:pPr>
                  </w:p>
                </w:txbxContent>
              </v:textbox>
            </v:shape>
          </w:pict>
        </mc:Fallback>
      </mc:AlternateContent>
    </w:r>
  </w:p>
  <w:p w:rsidR="00814D82" w:rsidRDefault="00814D82" w:rsidP="00E248C0">
    <w:pPr>
      <w:rPr>
        <w:sz w:val="18"/>
        <w:szCs w:val="18"/>
        <w:lang w:val="en-GB"/>
      </w:rPr>
    </w:pPr>
  </w:p>
  <w:p w:rsidR="007547B7" w:rsidRPr="00E248C0" w:rsidRDefault="00814D82" w:rsidP="00E248C0">
    <w:pPr>
      <w:rPr>
        <w:sz w:val="18"/>
        <w:szCs w:val="18"/>
        <w:lang w:val="en-GB"/>
      </w:rPr>
    </w:pPr>
    <w:r>
      <w:rPr>
        <w:sz w:val="18"/>
        <w:szCs w:val="18"/>
        <w:lang w:val="en-GB"/>
      </w:rPr>
      <w:br/>
    </w:r>
    <w:r>
      <w:rPr>
        <w:sz w:val="18"/>
        <w:szCs w:val="18"/>
        <w:lang w:val="en-GB"/>
      </w:rPr>
      <w:tab/>
    </w:r>
    <w:r>
      <w:rPr>
        <w:sz w:val="18"/>
        <w:szCs w:val="18"/>
        <w:lang w:val="en-GB"/>
      </w:rPr>
      <w:tab/>
    </w:r>
    <w:r>
      <w:rPr>
        <w:sz w:val="18"/>
        <w:szCs w:val="18"/>
        <w:lang w:val="en-GB"/>
      </w:rPr>
      <w:tab/>
      <w:t xml:space="preserve">          </w:t>
    </w:r>
    <w:r w:rsidR="000F3ED2">
      <w:rPr>
        <w:sz w:val="18"/>
        <w:szCs w:val="18"/>
        <w:lang w:val="en-GB"/>
      </w:rPr>
      <w:t xml:space="preserve">                               </w:t>
    </w:r>
    <w:r w:rsidR="00472112">
      <w:rPr>
        <w:sz w:val="18"/>
        <w:szCs w:val="18"/>
        <w:lang w:val="en-GB"/>
      </w:rPr>
      <w:tab/>
    </w:r>
    <w:r w:rsidR="00472112">
      <w:rPr>
        <w:sz w:val="18"/>
        <w:szCs w:val="18"/>
        <w:lang w:val="en-GB"/>
      </w:rPr>
      <w:tab/>
    </w:r>
    <w:r w:rsidR="00FA0CBF">
      <w:rPr>
        <w:sz w:val="18"/>
        <w:szCs w:val="18"/>
        <w:lang w:val="en-GB"/>
      </w:rPr>
      <w:t>1</w:t>
    </w:r>
    <w:r w:rsidR="00D439AB">
      <w:rPr>
        <w:sz w:val="18"/>
        <w:szCs w:val="18"/>
        <w:lang w:val="en-GB"/>
      </w:rPr>
      <w:t>4</w:t>
    </w:r>
    <w:r w:rsidR="00FB3E94">
      <w:rPr>
        <w:sz w:val="18"/>
        <w:szCs w:val="18"/>
        <w:lang w:val="en-GB"/>
      </w:rPr>
      <w:t xml:space="preserve"> </w:t>
    </w:r>
    <w:r w:rsidR="00BF0431">
      <w:rPr>
        <w:sz w:val="18"/>
        <w:szCs w:val="18"/>
        <w:lang w:val="en-GB"/>
      </w:rPr>
      <w:t>November</w:t>
    </w:r>
    <w:r w:rsidR="00B90A83">
      <w:rPr>
        <w:sz w:val="18"/>
        <w:szCs w:val="18"/>
        <w:lang w:val="en-GB"/>
      </w:rPr>
      <w:t xml:space="preserve"> </w:t>
    </w:r>
    <w:r w:rsidR="00A509BC">
      <w:rPr>
        <w:sz w:val="18"/>
        <w:szCs w:val="18"/>
        <w:lang w:val="en-GB"/>
      </w:rPr>
      <w:t>2014</w:t>
    </w:r>
    <w:r>
      <w:rPr>
        <w:sz w:val="18"/>
        <w:szCs w:val="18"/>
        <w:lang w:val="en-GB"/>
      </w:rPr>
      <w:t xml:space="preserve"> </w:t>
    </w:r>
    <w:r w:rsidR="0074594E">
      <w:rPr>
        <w:sz w:val="18"/>
        <w:szCs w:val="18"/>
        <w:lang w:val="en-GB"/>
      </w:rPr>
      <w:br/>
    </w:r>
    <w:r w:rsidRPr="00DF5E73">
      <w:rPr>
        <w:sz w:val="18"/>
        <w:szCs w:val="18"/>
        <w:lang w:val="en-G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E0799"/>
    <w:multiLevelType w:val="hybridMultilevel"/>
    <w:tmpl w:val="C2EEBC9E"/>
    <w:lvl w:ilvl="0" w:tplc="47AC16C4">
      <w:start w:val="2"/>
      <w:numFmt w:val="bullet"/>
      <w:lvlText w:val="-"/>
      <w:lvlJc w:val="left"/>
      <w:pPr>
        <w:ind w:left="1080" w:hanging="360"/>
      </w:pPr>
      <w:rPr>
        <w:rFonts w:ascii="Calibri" w:eastAsiaTheme="minorHAnsi" w:hAnsi="Calibri" w:cstheme="minorBidi" w:hint="default"/>
      </w:rPr>
    </w:lvl>
    <w:lvl w:ilvl="1" w:tplc="04060003">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
    <w:nsid w:val="2FFD2D58"/>
    <w:multiLevelType w:val="hybridMultilevel"/>
    <w:tmpl w:val="36FA76BC"/>
    <w:lvl w:ilvl="0" w:tplc="BD644D34">
      <w:numFmt w:val="bullet"/>
      <w:lvlText w:val="-"/>
      <w:lvlJc w:val="left"/>
      <w:pPr>
        <w:ind w:left="1080" w:hanging="360"/>
      </w:pPr>
      <w:rPr>
        <w:rFonts w:ascii="Calibri" w:eastAsiaTheme="minorEastAsia" w:hAnsi="Calibri" w:cstheme="minorBidi"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
    <w:nsid w:val="381F3C74"/>
    <w:multiLevelType w:val="hybridMultilevel"/>
    <w:tmpl w:val="45AE9624"/>
    <w:lvl w:ilvl="0" w:tplc="9186433A">
      <w:start w:val="1"/>
      <w:numFmt w:val="decimal"/>
      <w:lvlText w:val="%1)"/>
      <w:lvlJc w:val="left"/>
      <w:pPr>
        <w:ind w:left="720" w:hanging="360"/>
      </w:pPr>
      <w:rPr>
        <w:b/>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4642105C"/>
    <w:multiLevelType w:val="hybridMultilevel"/>
    <w:tmpl w:val="7E922FFE"/>
    <w:lvl w:ilvl="0" w:tplc="47AC16C4">
      <w:start w:val="2"/>
      <w:numFmt w:val="bullet"/>
      <w:lvlText w:val="-"/>
      <w:lvlJc w:val="left"/>
      <w:pPr>
        <w:ind w:left="1080" w:hanging="360"/>
      </w:pPr>
      <w:rPr>
        <w:rFonts w:ascii="Calibri" w:eastAsiaTheme="minorHAnsi" w:hAnsi="Calibri" w:cstheme="minorBidi"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4">
    <w:nsid w:val="4F7325FE"/>
    <w:multiLevelType w:val="hybridMultilevel"/>
    <w:tmpl w:val="8F0EB4B4"/>
    <w:lvl w:ilvl="0" w:tplc="47AC16C4">
      <w:start w:val="2"/>
      <w:numFmt w:val="bullet"/>
      <w:lvlText w:val="-"/>
      <w:lvlJc w:val="left"/>
      <w:pPr>
        <w:ind w:left="1440" w:hanging="360"/>
      </w:pPr>
      <w:rPr>
        <w:rFonts w:ascii="Calibri" w:eastAsiaTheme="minorHAnsi" w:hAnsi="Calibri" w:cstheme="minorBidi"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5">
    <w:nsid w:val="5C7C3F2A"/>
    <w:multiLevelType w:val="hybridMultilevel"/>
    <w:tmpl w:val="C4BE245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nsid w:val="5C991539"/>
    <w:multiLevelType w:val="hybridMultilevel"/>
    <w:tmpl w:val="BAB4FF3E"/>
    <w:lvl w:ilvl="0" w:tplc="47AC16C4">
      <w:start w:val="2"/>
      <w:numFmt w:val="bullet"/>
      <w:lvlText w:val="-"/>
      <w:lvlJc w:val="left"/>
      <w:pPr>
        <w:ind w:left="1080" w:hanging="360"/>
      </w:pPr>
      <w:rPr>
        <w:rFonts w:ascii="Calibri" w:eastAsiaTheme="minorHAnsi" w:hAnsi="Calibri" w:cstheme="minorBidi"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7">
    <w:nsid w:val="68460C5A"/>
    <w:multiLevelType w:val="hybridMultilevel"/>
    <w:tmpl w:val="22CC4504"/>
    <w:lvl w:ilvl="0" w:tplc="01CC6006">
      <w:start w:val="19"/>
      <w:numFmt w:val="bullet"/>
      <w:lvlText w:val="-"/>
      <w:lvlJc w:val="left"/>
      <w:pPr>
        <w:ind w:left="1080" w:hanging="360"/>
      </w:pPr>
      <w:rPr>
        <w:rFonts w:ascii="Calibri" w:eastAsiaTheme="minorEastAsia" w:hAnsi="Calibri" w:cstheme="minorBidi"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8">
    <w:nsid w:val="6A4D4F05"/>
    <w:multiLevelType w:val="hybridMultilevel"/>
    <w:tmpl w:val="4CB4EBB8"/>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nsid w:val="71786037"/>
    <w:multiLevelType w:val="hybridMultilevel"/>
    <w:tmpl w:val="45AE9624"/>
    <w:lvl w:ilvl="0" w:tplc="9186433A">
      <w:start w:val="1"/>
      <w:numFmt w:val="decimal"/>
      <w:lvlText w:val="%1)"/>
      <w:lvlJc w:val="left"/>
      <w:pPr>
        <w:ind w:left="720" w:hanging="360"/>
      </w:pPr>
      <w:rPr>
        <w:b/>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746178F4"/>
    <w:multiLevelType w:val="hybridMultilevel"/>
    <w:tmpl w:val="F2704914"/>
    <w:lvl w:ilvl="0" w:tplc="47AC16C4">
      <w:start w:val="2"/>
      <w:numFmt w:val="bullet"/>
      <w:lvlText w:val="-"/>
      <w:lvlJc w:val="left"/>
      <w:pPr>
        <w:ind w:left="1080" w:hanging="360"/>
      </w:pPr>
      <w:rPr>
        <w:rFonts w:ascii="Calibri" w:eastAsiaTheme="minorHAnsi" w:hAnsi="Calibri" w:cstheme="minorBidi"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num w:numId="1">
    <w:abstractNumId w:val="5"/>
  </w:num>
  <w:num w:numId="2">
    <w:abstractNumId w:val="9"/>
  </w:num>
  <w:num w:numId="3">
    <w:abstractNumId w:val="8"/>
  </w:num>
  <w:num w:numId="4">
    <w:abstractNumId w:val="0"/>
  </w:num>
  <w:num w:numId="5">
    <w:abstractNumId w:val="1"/>
  </w:num>
  <w:num w:numId="6">
    <w:abstractNumId w:val="7"/>
  </w:num>
  <w:num w:numId="7">
    <w:abstractNumId w:val="2"/>
  </w:num>
  <w:num w:numId="8">
    <w:abstractNumId w:val="6"/>
  </w:num>
  <w:num w:numId="9">
    <w:abstractNumId w:val="4"/>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F05"/>
    <w:rsid w:val="000015B8"/>
    <w:rsid w:val="000026F1"/>
    <w:rsid w:val="00004796"/>
    <w:rsid w:val="0001082B"/>
    <w:rsid w:val="00014EBC"/>
    <w:rsid w:val="00015DD7"/>
    <w:rsid w:val="000168DA"/>
    <w:rsid w:val="0001792F"/>
    <w:rsid w:val="000218BF"/>
    <w:rsid w:val="00021E0F"/>
    <w:rsid w:val="00025166"/>
    <w:rsid w:val="00031869"/>
    <w:rsid w:val="00032373"/>
    <w:rsid w:val="00035A6F"/>
    <w:rsid w:val="00036DD8"/>
    <w:rsid w:val="000566C7"/>
    <w:rsid w:val="00057AD8"/>
    <w:rsid w:val="0006557E"/>
    <w:rsid w:val="0006573D"/>
    <w:rsid w:val="00072DB8"/>
    <w:rsid w:val="00073811"/>
    <w:rsid w:val="000756C4"/>
    <w:rsid w:val="0007672D"/>
    <w:rsid w:val="00076899"/>
    <w:rsid w:val="000776E6"/>
    <w:rsid w:val="00083452"/>
    <w:rsid w:val="00083BC8"/>
    <w:rsid w:val="000855BF"/>
    <w:rsid w:val="00091514"/>
    <w:rsid w:val="00095393"/>
    <w:rsid w:val="00097A65"/>
    <w:rsid w:val="00097E31"/>
    <w:rsid w:val="000A1DEA"/>
    <w:rsid w:val="000A6F76"/>
    <w:rsid w:val="000B575F"/>
    <w:rsid w:val="000B64E1"/>
    <w:rsid w:val="000B773A"/>
    <w:rsid w:val="000C0D76"/>
    <w:rsid w:val="000D3587"/>
    <w:rsid w:val="000D45CB"/>
    <w:rsid w:val="000D72FD"/>
    <w:rsid w:val="000D7E30"/>
    <w:rsid w:val="000D7EB5"/>
    <w:rsid w:val="000E2340"/>
    <w:rsid w:val="000E3EA6"/>
    <w:rsid w:val="000E424A"/>
    <w:rsid w:val="000E5525"/>
    <w:rsid w:val="000E6A5D"/>
    <w:rsid w:val="000F0DE8"/>
    <w:rsid w:val="000F3ED2"/>
    <w:rsid w:val="000F4D5A"/>
    <w:rsid w:val="000F6C85"/>
    <w:rsid w:val="00100CAB"/>
    <w:rsid w:val="00107FEF"/>
    <w:rsid w:val="001109EE"/>
    <w:rsid w:val="0011712B"/>
    <w:rsid w:val="00120E36"/>
    <w:rsid w:val="00122384"/>
    <w:rsid w:val="001236D8"/>
    <w:rsid w:val="00123BF0"/>
    <w:rsid w:val="001244E7"/>
    <w:rsid w:val="00125F1F"/>
    <w:rsid w:val="001265FF"/>
    <w:rsid w:val="001266FD"/>
    <w:rsid w:val="0013396F"/>
    <w:rsid w:val="00133ED3"/>
    <w:rsid w:val="001379A1"/>
    <w:rsid w:val="001419E0"/>
    <w:rsid w:val="00150238"/>
    <w:rsid w:val="00152EDF"/>
    <w:rsid w:val="00154263"/>
    <w:rsid w:val="001629EB"/>
    <w:rsid w:val="001653EC"/>
    <w:rsid w:val="0016546A"/>
    <w:rsid w:val="0016691D"/>
    <w:rsid w:val="00170859"/>
    <w:rsid w:val="001716E9"/>
    <w:rsid w:val="0017495E"/>
    <w:rsid w:val="001749BF"/>
    <w:rsid w:val="00174A9A"/>
    <w:rsid w:val="001805B1"/>
    <w:rsid w:val="00186281"/>
    <w:rsid w:val="001935D5"/>
    <w:rsid w:val="001953D2"/>
    <w:rsid w:val="0019586F"/>
    <w:rsid w:val="001A16C8"/>
    <w:rsid w:val="001A24B9"/>
    <w:rsid w:val="001A2AA9"/>
    <w:rsid w:val="001A5074"/>
    <w:rsid w:val="001A6A87"/>
    <w:rsid w:val="001A726C"/>
    <w:rsid w:val="001C0CE2"/>
    <w:rsid w:val="001C45B5"/>
    <w:rsid w:val="001C5CD9"/>
    <w:rsid w:val="001D3603"/>
    <w:rsid w:val="001D7F3D"/>
    <w:rsid w:val="001E3D47"/>
    <w:rsid w:val="001E4C1E"/>
    <w:rsid w:val="001E6890"/>
    <w:rsid w:val="001E6ED0"/>
    <w:rsid w:val="001E7EF5"/>
    <w:rsid w:val="001F01AA"/>
    <w:rsid w:val="001F74D5"/>
    <w:rsid w:val="0020088A"/>
    <w:rsid w:val="00200B0C"/>
    <w:rsid w:val="00213C44"/>
    <w:rsid w:val="00215FDB"/>
    <w:rsid w:val="00216582"/>
    <w:rsid w:val="00217B99"/>
    <w:rsid w:val="00221BCB"/>
    <w:rsid w:val="00224480"/>
    <w:rsid w:val="002250E1"/>
    <w:rsid w:val="00226EBA"/>
    <w:rsid w:val="002315A6"/>
    <w:rsid w:val="00231BC0"/>
    <w:rsid w:val="00232536"/>
    <w:rsid w:val="00235049"/>
    <w:rsid w:val="00237AE3"/>
    <w:rsid w:val="002438F3"/>
    <w:rsid w:val="00246A1C"/>
    <w:rsid w:val="00247872"/>
    <w:rsid w:val="00250187"/>
    <w:rsid w:val="002526AE"/>
    <w:rsid w:val="002556F3"/>
    <w:rsid w:val="002573D0"/>
    <w:rsid w:val="00257B94"/>
    <w:rsid w:val="00262088"/>
    <w:rsid w:val="002657B0"/>
    <w:rsid w:val="00266473"/>
    <w:rsid w:val="00266A8D"/>
    <w:rsid w:val="00271025"/>
    <w:rsid w:val="00273283"/>
    <w:rsid w:val="002757B3"/>
    <w:rsid w:val="00280987"/>
    <w:rsid w:val="002822B5"/>
    <w:rsid w:val="00285BE0"/>
    <w:rsid w:val="002870C8"/>
    <w:rsid w:val="00291E32"/>
    <w:rsid w:val="002A129E"/>
    <w:rsid w:val="002A1C31"/>
    <w:rsid w:val="002A316F"/>
    <w:rsid w:val="002A3E0A"/>
    <w:rsid w:val="002A467A"/>
    <w:rsid w:val="002A4B95"/>
    <w:rsid w:val="002A6450"/>
    <w:rsid w:val="002B0A47"/>
    <w:rsid w:val="002B178F"/>
    <w:rsid w:val="002B17E9"/>
    <w:rsid w:val="002B2BCF"/>
    <w:rsid w:val="002B31E1"/>
    <w:rsid w:val="002B6283"/>
    <w:rsid w:val="002B73BF"/>
    <w:rsid w:val="002C0B4E"/>
    <w:rsid w:val="002C3803"/>
    <w:rsid w:val="002C6B74"/>
    <w:rsid w:val="002C7EF3"/>
    <w:rsid w:val="002D17D2"/>
    <w:rsid w:val="002D3FEF"/>
    <w:rsid w:val="002D4076"/>
    <w:rsid w:val="002D4397"/>
    <w:rsid w:val="002D4609"/>
    <w:rsid w:val="002D60E8"/>
    <w:rsid w:val="002D7516"/>
    <w:rsid w:val="002E1CE0"/>
    <w:rsid w:val="002E4EF7"/>
    <w:rsid w:val="002E6042"/>
    <w:rsid w:val="002E611F"/>
    <w:rsid w:val="002E68FF"/>
    <w:rsid w:val="002F4722"/>
    <w:rsid w:val="002F5D93"/>
    <w:rsid w:val="00303F61"/>
    <w:rsid w:val="00310745"/>
    <w:rsid w:val="00310CE1"/>
    <w:rsid w:val="00312B56"/>
    <w:rsid w:val="00322756"/>
    <w:rsid w:val="00325A35"/>
    <w:rsid w:val="00334086"/>
    <w:rsid w:val="0034311B"/>
    <w:rsid w:val="003439CA"/>
    <w:rsid w:val="003452F7"/>
    <w:rsid w:val="0035610E"/>
    <w:rsid w:val="003570B2"/>
    <w:rsid w:val="00361102"/>
    <w:rsid w:val="00363096"/>
    <w:rsid w:val="003633D7"/>
    <w:rsid w:val="0036451F"/>
    <w:rsid w:val="00370009"/>
    <w:rsid w:val="003716C3"/>
    <w:rsid w:val="00376002"/>
    <w:rsid w:val="003768D4"/>
    <w:rsid w:val="003769EB"/>
    <w:rsid w:val="00376C68"/>
    <w:rsid w:val="003770EC"/>
    <w:rsid w:val="0038217D"/>
    <w:rsid w:val="0038508A"/>
    <w:rsid w:val="003878FF"/>
    <w:rsid w:val="003912B0"/>
    <w:rsid w:val="003919BB"/>
    <w:rsid w:val="0039576C"/>
    <w:rsid w:val="003A17BA"/>
    <w:rsid w:val="003A5BA0"/>
    <w:rsid w:val="003A7C15"/>
    <w:rsid w:val="003B3C2A"/>
    <w:rsid w:val="003B46CB"/>
    <w:rsid w:val="003B77D3"/>
    <w:rsid w:val="003C082C"/>
    <w:rsid w:val="003D36D9"/>
    <w:rsid w:val="003D643B"/>
    <w:rsid w:val="003D7478"/>
    <w:rsid w:val="003D7AA9"/>
    <w:rsid w:val="003E065B"/>
    <w:rsid w:val="003E5079"/>
    <w:rsid w:val="003E7C98"/>
    <w:rsid w:val="003F22CD"/>
    <w:rsid w:val="003F37FD"/>
    <w:rsid w:val="003F3CB8"/>
    <w:rsid w:val="003F6C42"/>
    <w:rsid w:val="00404761"/>
    <w:rsid w:val="00404DA4"/>
    <w:rsid w:val="0040600B"/>
    <w:rsid w:val="00406D66"/>
    <w:rsid w:val="00415E3C"/>
    <w:rsid w:val="0042671D"/>
    <w:rsid w:val="00432FD8"/>
    <w:rsid w:val="0043353A"/>
    <w:rsid w:val="004335A0"/>
    <w:rsid w:val="00437075"/>
    <w:rsid w:val="00440961"/>
    <w:rsid w:val="004412F8"/>
    <w:rsid w:val="00443096"/>
    <w:rsid w:val="004507B9"/>
    <w:rsid w:val="00450D2B"/>
    <w:rsid w:val="00451162"/>
    <w:rsid w:val="0045285D"/>
    <w:rsid w:val="004547CD"/>
    <w:rsid w:val="0045790E"/>
    <w:rsid w:val="0046172D"/>
    <w:rsid w:val="00464F91"/>
    <w:rsid w:val="00466430"/>
    <w:rsid w:val="00472112"/>
    <w:rsid w:val="004744D5"/>
    <w:rsid w:val="0047477A"/>
    <w:rsid w:val="00475C81"/>
    <w:rsid w:val="00476CEB"/>
    <w:rsid w:val="00477D3A"/>
    <w:rsid w:val="0048013A"/>
    <w:rsid w:val="004854C2"/>
    <w:rsid w:val="004913EA"/>
    <w:rsid w:val="004953B7"/>
    <w:rsid w:val="00495452"/>
    <w:rsid w:val="00496280"/>
    <w:rsid w:val="004979B2"/>
    <w:rsid w:val="004A2B0D"/>
    <w:rsid w:val="004A512E"/>
    <w:rsid w:val="004A76D7"/>
    <w:rsid w:val="004B226C"/>
    <w:rsid w:val="004B5B81"/>
    <w:rsid w:val="004B6350"/>
    <w:rsid w:val="004B7CE2"/>
    <w:rsid w:val="004C348E"/>
    <w:rsid w:val="004C6878"/>
    <w:rsid w:val="004C789F"/>
    <w:rsid w:val="004D0F13"/>
    <w:rsid w:val="004D1D92"/>
    <w:rsid w:val="004D56C8"/>
    <w:rsid w:val="004E1639"/>
    <w:rsid w:val="004E2CF4"/>
    <w:rsid w:val="004E3CF2"/>
    <w:rsid w:val="004F02C1"/>
    <w:rsid w:val="004F398D"/>
    <w:rsid w:val="004F4921"/>
    <w:rsid w:val="004F5868"/>
    <w:rsid w:val="004F71FE"/>
    <w:rsid w:val="005024CE"/>
    <w:rsid w:val="00503618"/>
    <w:rsid w:val="00507149"/>
    <w:rsid w:val="00514CC8"/>
    <w:rsid w:val="00515C5A"/>
    <w:rsid w:val="00522768"/>
    <w:rsid w:val="00530BEB"/>
    <w:rsid w:val="00533102"/>
    <w:rsid w:val="005360CC"/>
    <w:rsid w:val="005366B9"/>
    <w:rsid w:val="00536855"/>
    <w:rsid w:val="005440D5"/>
    <w:rsid w:val="005443A8"/>
    <w:rsid w:val="00544B06"/>
    <w:rsid w:val="0054638A"/>
    <w:rsid w:val="00552EB5"/>
    <w:rsid w:val="005548FD"/>
    <w:rsid w:val="00555556"/>
    <w:rsid w:val="00562F12"/>
    <w:rsid w:val="00564BFC"/>
    <w:rsid w:val="00566F44"/>
    <w:rsid w:val="005719C1"/>
    <w:rsid w:val="00580AED"/>
    <w:rsid w:val="00582F3C"/>
    <w:rsid w:val="00584034"/>
    <w:rsid w:val="005860C5"/>
    <w:rsid w:val="005867A3"/>
    <w:rsid w:val="00592D4C"/>
    <w:rsid w:val="005A0250"/>
    <w:rsid w:val="005A4D4F"/>
    <w:rsid w:val="005A52A7"/>
    <w:rsid w:val="005A5E63"/>
    <w:rsid w:val="005B11F4"/>
    <w:rsid w:val="005B1FF9"/>
    <w:rsid w:val="005B47B5"/>
    <w:rsid w:val="005B63B8"/>
    <w:rsid w:val="005B6819"/>
    <w:rsid w:val="005B6EE5"/>
    <w:rsid w:val="005C2A3B"/>
    <w:rsid w:val="005C4AD6"/>
    <w:rsid w:val="005C724E"/>
    <w:rsid w:val="005D28E8"/>
    <w:rsid w:val="005D5F77"/>
    <w:rsid w:val="005D62BD"/>
    <w:rsid w:val="005D7130"/>
    <w:rsid w:val="005E2675"/>
    <w:rsid w:val="005E27D0"/>
    <w:rsid w:val="005E298C"/>
    <w:rsid w:val="005E60E6"/>
    <w:rsid w:val="005E66A6"/>
    <w:rsid w:val="005E6765"/>
    <w:rsid w:val="005E754E"/>
    <w:rsid w:val="005F0D2B"/>
    <w:rsid w:val="005F71CF"/>
    <w:rsid w:val="005F78CB"/>
    <w:rsid w:val="0060657A"/>
    <w:rsid w:val="00606F95"/>
    <w:rsid w:val="006070B4"/>
    <w:rsid w:val="0060758D"/>
    <w:rsid w:val="00610794"/>
    <w:rsid w:val="00613B47"/>
    <w:rsid w:val="00615A55"/>
    <w:rsid w:val="00617B12"/>
    <w:rsid w:val="006222F7"/>
    <w:rsid w:val="0062250C"/>
    <w:rsid w:val="00623339"/>
    <w:rsid w:val="00631770"/>
    <w:rsid w:val="006347D2"/>
    <w:rsid w:val="00635E50"/>
    <w:rsid w:val="00637BDF"/>
    <w:rsid w:val="0065235B"/>
    <w:rsid w:val="006538AA"/>
    <w:rsid w:val="0065752F"/>
    <w:rsid w:val="00657CD8"/>
    <w:rsid w:val="00661DA4"/>
    <w:rsid w:val="00664F95"/>
    <w:rsid w:val="00665741"/>
    <w:rsid w:val="00665E3F"/>
    <w:rsid w:val="006660F2"/>
    <w:rsid w:val="00667022"/>
    <w:rsid w:val="00667B42"/>
    <w:rsid w:val="0067197C"/>
    <w:rsid w:val="006725F9"/>
    <w:rsid w:val="00674BBD"/>
    <w:rsid w:val="00684CD7"/>
    <w:rsid w:val="006878BE"/>
    <w:rsid w:val="00694557"/>
    <w:rsid w:val="00694595"/>
    <w:rsid w:val="00695151"/>
    <w:rsid w:val="0069535B"/>
    <w:rsid w:val="006976BA"/>
    <w:rsid w:val="006A02D9"/>
    <w:rsid w:val="006A042C"/>
    <w:rsid w:val="006A1C38"/>
    <w:rsid w:val="006A2254"/>
    <w:rsid w:val="006A528E"/>
    <w:rsid w:val="006A7D68"/>
    <w:rsid w:val="006B3C32"/>
    <w:rsid w:val="006B3FE5"/>
    <w:rsid w:val="006C1ACD"/>
    <w:rsid w:val="006C22BF"/>
    <w:rsid w:val="006C4764"/>
    <w:rsid w:val="006C52A6"/>
    <w:rsid w:val="006C6A24"/>
    <w:rsid w:val="006D42A5"/>
    <w:rsid w:val="006D5481"/>
    <w:rsid w:val="006D7763"/>
    <w:rsid w:val="006E098B"/>
    <w:rsid w:val="006E1272"/>
    <w:rsid w:val="006E17DA"/>
    <w:rsid w:val="006E2003"/>
    <w:rsid w:val="006E4617"/>
    <w:rsid w:val="006E4E8E"/>
    <w:rsid w:val="006E56B2"/>
    <w:rsid w:val="006E5B2E"/>
    <w:rsid w:val="006E5C77"/>
    <w:rsid w:val="006E60AA"/>
    <w:rsid w:val="006E79B0"/>
    <w:rsid w:val="006F3ACF"/>
    <w:rsid w:val="007143D8"/>
    <w:rsid w:val="00715954"/>
    <w:rsid w:val="00715A0A"/>
    <w:rsid w:val="00716846"/>
    <w:rsid w:val="00717581"/>
    <w:rsid w:val="00722CB1"/>
    <w:rsid w:val="007230FD"/>
    <w:rsid w:val="00724CC7"/>
    <w:rsid w:val="00725B99"/>
    <w:rsid w:val="007274F6"/>
    <w:rsid w:val="00727AD4"/>
    <w:rsid w:val="00731B96"/>
    <w:rsid w:val="00741D82"/>
    <w:rsid w:val="00741E9D"/>
    <w:rsid w:val="00744E84"/>
    <w:rsid w:val="0074594E"/>
    <w:rsid w:val="00745AB7"/>
    <w:rsid w:val="00750D1C"/>
    <w:rsid w:val="00751E55"/>
    <w:rsid w:val="007541B2"/>
    <w:rsid w:val="007547B7"/>
    <w:rsid w:val="00755348"/>
    <w:rsid w:val="00762DCB"/>
    <w:rsid w:val="00770BEE"/>
    <w:rsid w:val="00773945"/>
    <w:rsid w:val="00776E1C"/>
    <w:rsid w:val="0077761A"/>
    <w:rsid w:val="007815C2"/>
    <w:rsid w:val="0078490C"/>
    <w:rsid w:val="0078556B"/>
    <w:rsid w:val="0078635E"/>
    <w:rsid w:val="00792E21"/>
    <w:rsid w:val="007936A8"/>
    <w:rsid w:val="00793E53"/>
    <w:rsid w:val="007A0510"/>
    <w:rsid w:val="007A4421"/>
    <w:rsid w:val="007B1EDE"/>
    <w:rsid w:val="007B6E73"/>
    <w:rsid w:val="007C7DFA"/>
    <w:rsid w:val="007D05B7"/>
    <w:rsid w:val="007D3AC3"/>
    <w:rsid w:val="007E04E0"/>
    <w:rsid w:val="007E2FD9"/>
    <w:rsid w:val="007F033B"/>
    <w:rsid w:val="007F5D66"/>
    <w:rsid w:val="007F7C87"/>
    <w:rsid w:val="00800BFA"/>
    <w:rsid w:val="00801352"/>
    <w:rsid w:val="00801D79"/>
    <w:rsid w:val="00803F32"/>
    <w:rsid w:val="008043BD"/>
    <w:rsid w:val="008046EC"/>
    <w:rsid w:val="0080540B"/>
    <w:rsid w:val="00807B82"/>
    <w:rsid w:val="00810092"/>
    <w:rsid w:val="00810C3E"/>
    <w:rsid w:val="00813E0D"/>
    <w:rsid w:val="00814768"/>
    <w:rsid w:val="00814D82"/>
    <w:rsid w:val="00822E62"/>
    <w:rsid w:val="008279F7"/>
    <w:rsid w:val="00835718"/>
    <w:rsid w:val="00837CB3"/>
    <w:rsid w:val="00846C05"/>
    <w:rsid w:val="008540B9"/>
    <w:rsid w:val="00855377"/>
    <w:rsid w:val="00857FCC"/>
    <w:rsid w:val="00860F4D"/>
    <w:rsid w:val="00861402"/>
    <w:rsid w:val="00866393"/>
    <w:rsid w:val="0087194F"/>
    <w:rsid w:val="00873A0E"/>
    <w:rsid w:val="00873A8C"/>
    <w:rsid w:val="008755FD"/>
    <w:rsid w:val="00881F09"/>
    <w:rsid w:val="00885371"/>
    <w:rsid w:val="0088768B"/>
    <w:rsid w:val="008918EB"/>
    <w:rsid w:val="008928CA"/>
    <w:rsid w:val="008A1A20"/>
    <w:rsid w:val="008A2351"/>
    <w:rsid w:val="008A5346"/>
    <w:rsid w:val="008B095A"/>
    <w:rsid w:val="008C00E7"/>
    <w:rsid w:val="008C043B"/>
    <w:rsid w:val="008C0A18"/>
    <w:rsid w:val="008C11E0"/>
    <w:rsid w:val="008C2179"/>
    <w:rsid w:val="008C375E"/>
    <w:rsid w:val="008C41B3"/>
    <w:rsid w:val="008C642C"/>
    <w:rsid w:val="008C6F34"/>
    <w:rsid w:val="008D21B3"/>
    <w:rsid w:val="008D3912"/>
    <w:rsid w:val="008D570D"/>
    <w:rsid w:val="008E1F1D"/>
    <w:rsid w:val="008E32E8"/>
    <w:rsid w:val="008E49FB"/>
    <w:rsid w:val="008F49C1"/>
    <w:rsid w:val="0090033E"/>
    <w:rsid w:val="00901C26"/>
    <w:rsid w:val="0090524A"/>
    <w:rsid w:val="0090570E"/>
    <w:rsid w:val="0091040D"/>
    <w:rsid w:val="009109FD"/>
    <w:rsid w:val="009324A0"/>
    <w:rsid w:val="009352F9"/>
    <w:rsid w:val="009364E0"/>
    <w:rsid w:val="0093742D"/>
    <w:rsid w:val="00937CF0"/>
    <w:rsid w:val="00937F26"/>
    <w:rsid w:val="00940B1E"/>
    <w:rsid w:val="0094577F"/>
    <w:rsid w:val="00953E8A"/>
    <w:rsid w:val="00954E5F"/>
    <w:rsid w:val="0096039F"/>
    <w:rsid w:val="00960DC8"/>
    <w:rsid w:val="009725FB"/>
    <w:rsid w:val="00973AB9"/>
    <w:rsid w:val="00977B0C"/>
    <w:rsid w:val="00984C99"/>
    <w:rsid w:val="00987221"/>
    <w:rsid w:val="009901BA"/>
    <w:rsid w:val="009921DF"/>
    <w:rsid w:val="00996D25"/>
    <w:rsid w:val="009A0633"/>
    <w:rsid w:val="009A5462"/>
    <w:rsid w:val="009A5B3A"/>
    <w:rsid w:val="009A5CFC"/>
    <w:rsid w:val="009A74D4"/>
    <w:rsid w:val="009B56B3"/>
    <w:rsid w:val="009B6194"/>
    <w:rsid w:val="009B7BF2"/>
    <w:rsid w:val="009C0A24"/>
    <w:rsid w:val="009C3130"/>
    <w:rsid w:val="009D10BB"/>
    <w:rsid w:val="009D12D6"/>
    <w:rsid w:val="009D34ED"/>
    <w:rsid w:val="009E304E"/>
    <w:rsid w:val="009E3AF1"/>
    <w:rsid w:val="009E41FB"/>
    <w:rsid w:val="009E5995"/>
    <w:rsid w:val="009F1567"/>
    <w:rsid w:val="00A02A3E"/>
    <w:rsid w:val="00A076B0"/>
    <w:rsid w:val="00A10BAF"/>
    <w:rsid w:val="00A15F90"/>
    <w:rsid w:val="00A163BD"/>
    <w:rsid w:val="00A166E5"/>
    <w:rsid w:val="00A241D9"/>
    <w:rsid w:val="00A31A79"/>
    <w:rsid w:val="00A33FFA"/>
    <w:rsid w:val="00A34276"/>
    <w:rsid w:val="00A355F1"/>
    <w:rsid w:val="00A40351"/>
    <w:rsid w:val="00A40795"/>
    <w:rsid w:val="00A407B5"/>
    <w:rsid w:val="00A45FB6"/>
    <w:rsid w:val="00A46E58"/>
    <w:rsid w:val="00A476B5"/>
    <w:rsid w:val="00A509BC"/>
    <w:rsid w:val="00A54F00"/>
    <w:rsid w:val="00A616E6"/>
    <w:rsid w:val="00A61B8F"/>
    <w:rsid w:val="00A63A84"/>
    <w:rsid w:val="00A67027"/>
    <w:rsid w:val="00A72579"/>
    <w:rsid w:val="00A7303D"/>
    <w:rsid w:val="00A82D74"/>
    <w:rsid w:val="00A83903"/>
    <w:rsid w:val="00A84D19"/>
    <w:rsid w:val="00A87BBE"/>
    <w:rsid w:val="00AA1253"/>
    <w:rsid w:val="00AA61FD"/>
    <w:rsid w:val="00AB2F92"/>
    <w:rsid w:val="00AC761E"/>
    <w:rsid w:val="00AC77F4"/>
    <w:rsid w:val="00AD34AC"/>
    <w:rsid w:val="00AD5000"/>
    <w:rsid w:val="00AE1A91"/>
    <w:rsid w:val="00AE4A5B"/>
    <w:rsid w:val="00AF1395"/>
    <w:rsid w:val="00B008F1"/>
    <w:rsid w:val="00B06D6D"/>
    <w:rsid w:val="00B07B35"/>
    <w:rsid w:val="00B10EE4"/>
    <w:rsid w:val="00B1213D"/>
    <w:rsid w:val="00B1661D"/>
    <w:rsid w:val="00B27B24"/>
    <w:rsid w:val="00B31B94"/>
    <w:rsid w:val="00B3231B"/>
    <w:rsid w:val="00B32F32"/>
    <w:rsid w:val="00B3435E"/>
    <w:rsid w:val="00B41200"/>
    <w:rsid w:val="00B414F7"/>
    <w:rsid w:val="00B44F2C"/>
    <w:rsid w:val="00B514A0"/>
    <w:rsid w:val="00B5483E"/>
    <w:rsid w:val="00B56F83"/>
    <w:rsid w:val="00B62B56"/>
    <w:rsid w:val="00B71C05"/>
    <w:rsid w:val="00B74909"/>
    <w:rsid w:val="00B75377"/>
    <w:rsid w:val="00B75693"/>
    <w:rsid w:val="00B759A9"/>
    <w:rsid w:val="00B75DAA"/>
    <w:rsid w:val="00B8166A"/>
    <w:rsid w:val="00B821D0"/>
    <w:rsid w:val="00B8748F"/>
    <w:rsid w:val="00B90A83"/>
    <w:rsid w:val="00B94E5A"/>
    <w:rsid w:val="00B9518D"/>
    <w:rsid w:val="00BA2234"/>
    <w:rsid w:val="00BA2753"/>
    <w:rsid w:val="00BA2EC4"/>
    <w:rsid w:val="00BA4656"/>
    <w:rsid w:val="00BB12C6"/>
    <w:rsid w:val="00BB39EF"/>
    <w:rsid w:val="00BB67DF"/>
    <w:rsid w:val="00BC0D2A"/>
    <w:rsid w:val="00BC4182"/>
    <w:rsid w:val="00BC4E9E"/>
    <w:rsid w:val="00BD1429"/>
    <w:rsid w:val="00BD344E"/>
    <w:rsid w:val="00BD5A30"/>
    <w:rsid w:val="00BD6194"/>
    <w:rsid w:val="00BD6F16"/>
    <w:rsid w:val="00BE27F1"/>
    <w:rsid w:val="00BE2B10"/>
    <w:rsid w:val="00BE2E37"/>
    <w:rsid w:val="00BE4310"/>
    <w:rsid w:val="00BE4A54"/>
    <w:rsid w:val="00BE4D04"/>
    <w:rsid w:val="00BE4F0A"/>
    <w:rsid w:val="00BE54E9"/>
    <w:rsid w:val="00BE7311"/>
    <w:rsid w:val="00BF0431"/>
    <w:rsid w:val="00BF0646"/>
    <w:rsid w:val="00BF2AAB"/>
    <w:rsid w:val="00BF60F7"/>
    <w:rsid w:val="00C05CB4"/>
    <w:rsid w:val="00C10098"/>
    <w:rsid w:val="00C164A6"/>
    <w:rsid w:val="00C17A80"/>
    <w:rsid w:val="00C207C9"/>
    <w:rsid w:val="00C229E3"/>
    <w:rsid w:val="00C332B8"/>
    <w:rsid w:val="00C41A59"/>
    <w:rsid w:val="00C43C94"/>
    <w:rsid w:val="00C4499E"/>
    <w:rsid w:val="00C47596"/>
    <w:rsid w:val="00C5688D"/>
    <w:rsid w:val="00C601F3"/>
    <w:rsid w:val="00C62144"/>
    <w:rsid w:val="00C6721D"/>
    <w:rsid w:val="00C72A29"/>
    <w:rsid w:val="00C74763"/>
    <w:rsid w:val="00C74CCC"/>
    <w:rsid w:val="00C85616"/>
    <w:rsid w:val="00C85975"/>
    <w:rsid w:val="00C926DB"/>
    <w:rsid w:val="00C95BAE"/>
    <w:rsid w:val="00C96235"/>
    <w:rsid w:val="00CA3A02"/>
    <w:rsid w:val="00CA5C35"/>
    <w:rsid w:val="00CA65AB"/>
    <w:rsid w:val="00CB46DB"/>
    <w:rsid w:val="00CC20B2"/>
    <w:rsid w:val="00CC4AE3"/>
    <w:rsid w:val="00CC7F4B"/>
    <w:rsid w:val="00CE199A"/>
    <w:rsid w:val="00CE2EFF"/>
    <w:rsid w:val="00CE7D78"/>
    <w:rsid w:val="00D00564"/>
    <w:rsid w:val="00D019BF"/>
    <w:rsid w:val="00D01BD8"/>
    <w:rsid w:val="00D079D3"/>
    <w:rsid w:val="00D164F0"/>
    <w:rsid w:val="00D17A66"/>
    <w:rsid w:val="00D20AA1"/>
    <w:rsid w:val="00D32F41"/>
    <w:rsid w:val="00D334B2"/>
    <w:rsid w:val="00D41F82"/>
    <w:rsid w:val="00D431C9"/>
    <w:rsid w:val="00D439AB"/>
    <w:rsid w:val="00D478B8"/>
    <w:rsid w:val="00D50E6B"/>
    <w:rsid w:val="00D61812"/>
    <w:rsid w:val="00D644B6"/>
    <w:rsid w:val="00D72AD8"/>
    <w:rsid w:val="00D73239"/>
    <w:rsid w:val="00D74BAA"/>
    <w:rsid w:val="00D75D55"/>
    <w:rsid w:val="00D75F51"/>
    <w:rsid w:val="00D7636A"/>
    <w:rsid w:val="00D8271B"/>
    <w:rsid w:val="00D8388B"/>
    <w:rsid w:val="00D84810"/>
    <w:rsid w:val="00D87498"/>
    <w:rsid w:val="00D87CCA"/>
    <w:rsid w:val="00DA337E"/>
    <w:rsid w:val="00DA4BDC"/>
    <w:rsid w:val="00DB3ED9"/>
    <w:rsid w:val="00DC48F6"/>
    <w:rsid w:val="00DC6847"/>
    <w:rsid w:val="00DC6CB6"/>
    <w:rsid w:val="00DC7134"/>
    <w:rsid w:val="00DD35BA"/>
    <w:rsid w:val="00DD4F05"/>
    <w:rsid w:val="00E023D2"/>
    <w:rsid w:val="00E05E53"/>
    <w:rsid w:val="00E061F0"/>
    <w:rsid w:val="00E078B9"/>
    <w:rsid w:val="00E078EB"/>
    <w:rsid w:val="00E118D8"/>
    <w:rsid w:val="00E20A90"/>
    <w:rsid w:val="00E248C0"/>
    <w:rsid w:val="00E26D64"/>
    <w:rsid w:val="00E275EA"/>
    <w:rsid w:val="00E27767"/>
    <w:rsid w:val="00E3009D"/>
    <w:rsid w:val="00E33936"/>
    <w:rsid w:val="00E36061"/>
    <w:rsid w:val="00E422F5"/>
    <w:rsid w:val="00E42F74"/>
    <w:rsid w:val="00E44B3C"/>
    <w:rsid w:val="00E52D29"/>
    <w:rsid w:val="00E5462C"/>
    <w:rsid w:val="00E55316"/>
    <w:rsid w:val="00E66111"/>
    <w:rsid w:val="00E67B6C"/>
    <w:rsid w:val="00E72F5E"/>
    <w:rsid w:val="00E73389"/>
    <w:rsid w:val="00E750AA"/>
    <w:rsid w:val="00E817AB"/>
    <w:rsid w:val="00E82ED3"/>
    <w:rsid w:val="00E90B90"/>
    <w:rsid w:val="00E9236D"/>
    <w:rsid w:val="00EA02B2"/>
    <w:rsid w:val="00EA18FB"/>
    <w:rsid w:val="00EA5E3D"/>
    <w:rsid w:val="00EB2C75"/>
    <w:rsid w:val="00EC0EF9"/>
    <w:rsid w:val="00ED48E7"/>
    <w:rsid w:val="00EE5384"/>
    <w:rsid w:val="00EF03EA"/>
    <w:rsid w:val="00EF136E"/>
    <w:rsid w:val="00EF365D"/>
    <w:rsid w:val="00EF5C04"/>
    <w:rsid w:val="00F01DCE"/>
    <w:rsid w:val="00F0216C"/>
    <w:rsid w:val="00F02FAA"/>
    <w:rsid w:val="00F035B3"/>
    <w:rsid w:val="00F03625"/>
    <w:rsid w:val="00F063AD"/>
    <w:rsid w:val="00F075E7"/>
    <w:rsid w:val="00F11100"/>
    <w:rsid w:val="00F12DBD"/>
    <w:rsid w:val="00F13593"/>
    <w:rsid w:val="00F149C8"/>
    <w:rsid w:val="00F15E5E"/>
    <w:rsid w:val="00F21555"/>
    <w:rsid w:val="00F223D5"/>
    <w:rsid w:val="00F24F60"/>
    <w:rsid w:val="00F262A4"/>
    <w:rsid w:val="00F32F17"/>
    <w:rsid w:val="00F3468E"/>
    <w:rsid w:val="00F35111"/>
    <w:rsid w:val="00F35915"/>
    <w:rsid w:val="00F40C94"/>
    <w:rsid w:val="00F40D17"/>
    <w:rsid w:val="00F42585"/>
    <w:rsid w:val="00F469F3"/>
    <w:rsid w:val="00F5015D"/>
    <w:rsid w:val="00F52482"/>
    <w:rsid w:val="00F55C7D"/>
    <w:rsid w:val="00F57501"/>
    <w:rsid w:val="00F65715"/>
    <w:rsid w:val="00F66A8F"/>
    <w:rsid w:val="00F66B9D"/>
    <w:rsid w:val="00F66E4D"/>
    <w:rsid w:val="00F70AC7"/>
    <w:rsid w:val="00F70AE6"/>
    <w:rsid w:val="00F70F7D"/>
    <w:rsid w:val="00F73C62"/>
    <w:rsid w:val="00F74184"/>
    <w:rsid w:val="00F75A95"/>
    <w:rsid w:val="00F76270"/>
    <w:rsid w:val="00F7683F"/>
    <w:rsid w:val="00F76EC9"/>
    <w:rsid w:val="00F82345"/>
    <w:rsid w:val="00F93F50"/>
    <w:rsid w:val="00F9481D"/>
    <w:rsid w:val="00F9746C"/>
    <w:rsid w:val="00FA0CBF"/>
    <w:rsid w:val="00FA1C35"/>
    <w:rsid w:val="00FA2949"/>
    <w:rsid w:val="00FA2E3C"/>
    <w:rsid w:val="00FA443E"/>
    <w:rsid w:val="00FA4832"/>
    <w:rsid w:val="00FA4B2B"/>
    <w:rsid w:val="00FB0024"/>
    <w:rsid w:val="00FB044F"/>
    <w:rsid w:val="00FB3E94"/>
    <w:rsid w:val="00FB47EE"/>
    <w:rsid w:val="00FB486A"/>
    <w:rsid w:val="00FB563F"/>
    <w:rsid w:val="00FB5AA1"/>
    <w:rsid w:val="00FB727B"/>
    <w:rsid w:val="00FC0CDA"/>
    <w:rsid w:val="00FC1A4B"/>
    <w:rsid w:val="00FC59FF"/>
    <w:rsid w:val="00FD56D9"/>
    <w:rsid w:val="00FD676A"/>
    <w:rsid w:val="00FD7803"/>
    <w:rsid w:val="00FD79AE"/>
    <w:rsid w:val="00FE2629"/>
    <w:rsid w:val="00FE2A1D"/>
    <w:rsid w:val="00FE7BBD"/>
    <w:rsid w:val="00FF25B2"/>
    <w:rsid w:val="00FF58E8"/>
    <w:rsid w:val="00FF67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DD4F0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DD4F05"/>
  </w:style>
  <w:style w:type="paragraph" w:styleId="Sidefod">
    <w:name w:val="footer"/>
    <w:basedOn w:val="Normal"/>
    <w:link w:val="SidefodTegn"/>
    <w:uiPriority w:val="99"/>
    <w:unhideWhenUsed/>
    <w:rsid w:val="00DD4F0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DD4F05"/>
  </w:style>
  <w:style w:type="paragraph" w:styleId="Markeringsbobletekst">
    <w:name w:val="Balloon Text"/>
    <w:basedOn w:val="Normal"/>
    <w:link w:val="MarkeringsbobletekstTegn"/>
    <w:uiPriority w:val="99"/>
    <w:semiHidden/>
    <w:unhideWhenUsed/>
    <w:rsid w:val="00DD4F0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D4F05"/>
    <w:rPr>
      <w:rFonts w:ascii="Tahoma" w:hAnsi="Tahoma" w:cs="Tahoma"/>
      <w:sz w:val="16"/>
      <w:szCs w:val="16"/>
    </w:rPr>
  </w:style>
  <w:style w:type="paragraph" w:styleId="Listeafsnit">
    <w:name w:val="List Paragraph"/>
    <w:basedOn w:val="Normal"/>
    <w:uiPriority w:val="34"/>
    <w:qFormat/>
    <w:rsid w:val="00DD4F05"/>
    <w:pPr>
      <w:ind w:left="720"/>
      <w:contextualSpacing/>
    </w:pPr>
  </w:style>
  <w:style w:type="paragraph" w:styleId="Brdtekst">
    <w:name w:val="Body Text"/>
    <w:basedOn w:val="Normal"/>
    <w:link w:val="BrdtekstTegn"/>
    <w:rsid w:val="00E023D2"/>
    <w:pPr>
      <w:spacing w:after="240" w:line="260" w:lineRule="exact"/>
      <w:ind w:left="1418"/>
    </w:pPr>
    <w:rPr>
      <w:rFonts w:ascii="Verdana" w:eastAsia="Times New Roman" w:hAnsi="Verdana" w:cs="Times New Roman"/>
      <w:noProof/>
      <w:sz w:val="20"/>
      <w:lang w:val="fi-FI" w:eastAsia="fi-FI"/>
    </w:rPr>
  </w:style>
  <w:style w:type="character" w:customStyle="1" w:styleId="BrdtekstTegn">
    <w:name w:val="Brødtekst Tegn"/>
    <w:basedOn w:val="Standardskrifttypeiafsnit"/>
    <w:link w:val="Brdtekst"/>
    <w:rsid w:val="00E023D2"/>
    <w:rPr>
      <w:rFonts w:ascii="Verdana" w:eastAsia="Times New Roman" w:hAnsi="Verdana" w:cs="Times New Roman"/>
      <w:noProof/>
      <w:sz w:val="20"/>
      <w:lang w:val="fi-FI" w:eastAsia="fi-FI"/>
    </w:rPr>
  </w:style>
  <w:style w:type="paragraph" w:styleId="Almindeligtekst">
    <w:name w:val="Plain Text"/>
    <w:basedOn w:val="Normal"/>
    <w:link w:val="AlmindeligtekstTegn"/>
    <w:uiPriority w:val="99"/>
    <w:unhideWhenUsed/>
    <w:rsid w:val="001D7F3D"/>
    <w:pPr>
      <w:spacing w:after="0" w:line="240" w:lineRule="auto"/>
    </w:pPr>
    <w:rPr>
      <w:rFonts w:ascii="Consolas" w:hAnsi="Consolas"/>
      <w:sz w:val="21"/>
      <w:szCs w:val="21"/>
    </w:rPr>
  </w:style>
  <w:style w:type="character" w:customStyle="1" w:styleId="AlmindeligtekstTegn">
    <w:name w:val="Almindelig tekst Tegn"/>
    <w:basedOn w:val="Standardskrifttypeiafsnit"/>
    <w:link w:val="Almindeligtekst"/>
    <w:uiPriority w:val="99"/>
    <w:rsid w:val="001D7F3D"/>
    <w:rPr>
      <w:rFonts w:ascii="Consolas" w:hAnsi="Consolas"/>
      <w:sz w:val="21"/>
      <w:szCs w:val="21"/>
    </w:rPr>
  </w:style>
  <w:style w:type="character" w:styleId="Kommentarhenvisning">
    <w:name w:val="annotation reference"/>
    <w:basedOn w:val="Standardskrifttypeiafsnit"/>
    <w:uiPriority w:val="99"/>
    <w:semiHidden/>
    <w:unhideWhenUsed/>
    <w:rsid w:val="00984C99"/>
    <w:rPr>
      <w:sz w:val="16"/>
      <w:szCs w:val="16"/>
    </w:rPr>
  </w:style>
  <w:style w:type="paragraph" w:styleId="Kommentartekst">
    <w:name w:val="annotation text"/>
    <w:basedOn w:val="Normal"/>
    <w:link w:val="KommentartekstTegn"/>
    <w:uiPriority w:val="99"/>
    <w:semiHidden/>
    <w:unhideWhenUsed/>
    <w:rsid w:val="00984C99"/>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984C99"/>
    <w:rPr>
      <w:sz w:val="20"/>
      <w:szCs w:val="20"/>
    </w:rPr>
  </w:style>
  <w:style w:type="paragraph" w:styleId="Kommentaremne">
    <w:name w:val="annotation subject"/>
    <w:basedOn w:val="Kommentartekst"/>
    <w:next w:val="Kommentartekst"/>
    <w:link w:val="KommentaremneTegn"/>
    <w:uiPriority w:val="99"/>
    <w:semiHidden/>
    <w:unhideWhenUsed/>
    <w:rsid w:val="00984C99"/>
    <w:rPr>
      <w:b/>
      <w:bCs/>
    </w:rPr>
  </w:style>
  <w:style w:type="character" w:customStyle="1" w:styleId="KommentaremneTegn">
    <w:name w:val="Kommentaremne Tegn"/>
    <w:basedOn w:val="KommentartekstTegn"/>
    <w:link w:val="Kommentaremne"/>
    <w:uiPriority w:val="99"/>
    <w:semiHidden/>
    <w:rsid w:val="00984C99"/>
    <w:rPr>
      <w:b/>
      <w:bCs/>
      <w:sz w:val="20"/>
      <w:szCs w:val="20"/>
    </w:rPr>
  </w:style>
  <w:style w:type="paragraph" w:customStyle="1" w:styleId="Default">
    <w:name w:val="Default"/>
    <w:rsid w:val="008D3912"/>
    <w:pPr>
      <w:autoSpaceDE w:val="0"/>
      <w:autoSpaceDN w:val="0"/>
      <w:adjustRightInd w:val="0"/>
      <w:spacing w:after="0" w:line="240" w:lineRule="auto"/>
    </w:pPr>
    <w:rPr>
      <w:rFonts w:ascii="Arial" w:hAnsi="Arial" w:cs="Arial"/>
      <w:color w:val="000000"/>
      <w:sz w:val="24"/>
      <w:szCs w:val="24"/>
      <w:lang w:val="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DD4F0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DD4F05"/>
  </w:style>
  <w:style w:type="paragraph" w:styleId="Sidefod">
    <w:name w:val="footer"/>
    <w:basedOn w:val="Normal"/>
    <w:link w:val="SidefodTegn"/>
    <w:uiPriority w:val="99"/>
    <w:unhideWhenUsed/>
    <w:rsid w:val="00DD4F0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DD4F05"/>
  </w:style>
  <w:style w:type="paragraph" w:styleId="Markeringsbobletekst">
    <w:name w:val="Balloon Text"/>
    <w:basedOn w:val="Normal"/>
    <w:link w:val="MarkeringsbobletekstTegn"/>
    <w:uiPriority w:val="99"/>
    <w:semiHidden/>
    <w:unhideWhenUsed/>
    <w:rsid w:val="00DD4F0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D4F05"/>
    <w:rPr>
      <w:rFonts w:ascii="Tahoma" w:hAnsi="Tahoma" w:cs="Tahoma"/>
      <w:sz w:val="16"/>
      <w:szCs w:val="16"/>
    </w:rPr>
  </w:style>
  <w:style w:type="paragraph" w:styleId="Listeafsnit">
    <w:name w:val="List Paragraph"/>
    <w:basedOn w:val="Normal"/>
    <w:uiPriority w:val="34"/>
    <w:qFormat/>
    <w:rsid w:val="00DD4F05"/>
    <w:pPr>
      <w:ind w:left="720"/>
      <w:contextualSpacing/>
    </w:pPr>
  </w:style>
  <w:style w:type="paragraph" w:styleId="Brdtekst">
    <w:name w:val="Body Text"/>
    <w:basedOn w:val="Normal"/>
    <w:link w:val="BrdtekstTegn"/>
    <w:rsid w:val="00E023D2"/>
    <w:pPr>
      <w:spacing w:after="240" w:line="260" w:lineRule="exact"/>
      <w:ind w:left="1418"/>
    </w:pPr>
    <w:rPr>
      <w:rFonts w:ascii="Verdana" w:eastAsia="Times New Roman" w:hAnsi="Verdana" w:cs="Times New Roman"/>
      <w:noProof/>
      <w:sz w:val="20"/>
      <w:lang w:val="fi-FI" w:eastAsia="fi-FI"/>
    </w:rPr>
  </w:style>
  <w:style w:type="character" w:customStyle="1" w:styleId="BrdtekstTegn">
    <w:name w:val="Brødtekst Tegn"/>
    <w:basedOn w:val="Standardskrifttypeiafsnit"/>
    <w:link w:val="Brdtekst"/>
    <w:rsid w:val="00E023D2"/>
    <w:rPr>
      <w:rFonts w:ascii="Verdana" w:eastAsia="Times New Roman" w:hAnsi="Verdana" w:cs="Times New Roman"/>
      <w:noProof/>
      <w:sz w:val="20"/>
      <w:lang w:val="fi-FI" w:eastAsia="fi-FI"/>
    </w:rPr>
  </w:style>
  <w:style w:type="paragraph" w:styleId="Almindeligtekst">
    <w:name w:val="Plain Text"/>
    <w:basedOn w:val="Normal"/>
    <w:link w:val="AlmindeligtekstTegn"/>
    <w:uiPriority w:val="99"/>
    <w:unhideWhenUsed/>
    <w:rsid w:val="001D7F3D"/>
    <w:pPr>
      <w:spacing w:after="0" w:line="240" w:lineRule="auto"/>
    </w:pPr>
    <w:rPr>
      <w:rFonts w:ascii="Consolas" w:hAnsi="Consolas"/>
      <w:sz w:val="21"/>
      <w:szCs w:val="21"/>
    </w:rPr>
  </w:style>
  <w:style w:type="character" w:customStyle="1" w:styleId="AlmindeligtekstTegn">
    <w:name w:val="Almindelig tekst Tegn"/>
    <w:basedOn w:val="Standardskrifttypeiafsnit"/>
    <w:link w:val="Almindeligtekst"/>
    <w:uiPriority w:val="99"/>
    <w:rsid w:val="001D7F3D"/>
    <w:rPr>
      <w:rFonts w:ascii="Consolas" w:hAnsi="Consolas"/>
      <w:sz w:val="21"/>
      <w:szCs w:val="21"/>
    </w:rPr>
  </w:style>
  <w:style w:type="character" w:styleId="Kommentarhenvisning">
    <w:name w:val="annotation reference"/>
    <w:basedOn w:val="Standardskrifttypeiafsnit"/>
    <w:uiPriority w:val="99"/>
    <w:semiHidden/>
    <w:unhideWhenUsed/>
    <w:rsid w:val="00984C99"/>
    <w:rPr>
      <w:sz w:val="16"/>
      <w:szCs w:val="16"/>
    </w:rPr>
  </w:style>
  <w:style w:type="paragraph" w:styleId="Kommentartekst">
    <w:name w:val="annotation text"/>
    <w:basedOn w:val="Normal"/>
    <w:link w:val="KommentartekstTegn"/>
    <w:uiPriority w:val="99"/>
    <w:semiHidden/>
    <w:unhideWhenUsed/>
    <w:rsid w:val="00984C99"/>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984C99"/>
    <w:rPr>
      <w:sz w:val="20"/>
      <w:szCs w:val="20"/>
    </w:rPr>
  </w:style>
  <w:style w:type="paragraph" w:styleId="Kommentaremne">
    <w:name w:val="annotation subject"/>
    <w:basedOn w:val="Kommentartekst"/>
    <w:next w:val="Kommentartekst"/>
    <w:link w:val="KommentaremneTegn"/>
    <w:uiPriority w:val="99"/>
    <w:semiHidden/>
    <w:unhideWhenUsed/>
    <w:rsid w:val="00984C99"/>
    <w:rPr>
      <w:b/>
      <w:bCs/>
    </w:rPr>
  </w:style>
  <w:style w:type="character" w:customStyle="1" w:styleId="KommentaremneTegn">
    <w:name w:val="Kommentaremne Tegn"/>
    <w:basedOn w:val="KommentartekstTegn"/>
    <w:link w:val="Kommentaremne"/>
    <w:uiPriority w:val="99"/>
    <w:semiHidden/>
    <w:rsid w:val="00984C99"/>
    <w:rPr>
      <w:b/>
      <w:bCs/>
      <w:sz w:val="20"/>
      <w:szCs w:val="20"/>
    </w:rPr>
  </w:style>
  <w:style w:type="paragraph" w:customStyle="1" w:styleId="Default">
    <w:name w:val="Default"/>
    <w:rsid w:val="008D3912"/>
    <w:pPr>
      <w:autoSpaceDE w:val="0"/>
      <w:autoSpaceDN w:val="0"/>
      <w:adjustRightInd w:val="0"/>
      <w:spacing w:after="0" w:line="240" w:lineRule="auto"/>
    </w:pPr>
    <w:rPr>
      <w:rFonts w:ascii="Arial" w:hAnsi="Arial" w:cs="Arial"/>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98439">
      <w:bodyDiv w:val="1"/>
      <w:marLeft w:val="0"/>
      <w:marRight w:val="0"/>
      <w:marTop w:val="0"/>
      <w:marBottom w:val="0"/>
      <w:divBdr>
        <w:top w:val="none" w:sz="0" w:space="0" w:color="auto"/>
        <w:left w:val="none" w:sz="0" w:space="0" w:color="auto"/>
        <w:bottom w:val="none" w:sz="0" w:space="0" w:color="auto"/>
        <w:right w:val="none" w:sz="0" w:space="0" w:color="auto"/>
      </w:divBdr>
    </w:div>
    <w:div w:id="1258519331">
      <w:bodyDiv w:val="1"/>
      <w:marLeft w:val="0"/>
      <w:marRight w:val="0"/>
      <w:marTop w:val="0"/>
      <w:marBottom w:val="0"/>
      <w:divBdr>
        <w:top w:val="none" w:sz="0" w:space="0" w:color="auto"/>
        <w:left w:val="none" w:sz="0" w:space="0" w:color="auto"/>
        <w:bottom w:val="none" w:sz="0" w:space="0" w:color="auto"/>
        <w:right w:val="none" w:sz="0" w:space="0" w:color="auto"/>
      </w:divBdr>
      <w:divsChild>
        <w:div w:id="1917393030">
          <w:marLeft w:val="0"/>
          <w:marRight w:val="0"/>
          <w:marTop w:val="0"/>
          <w:marBottom w:val="0"/>
          <w:divBdr>
            <w:top w:val="none" w:sz="0" w:space="0" w:color="auto"/>
            <w:left w:val="none" w:sz="0" w:space="0" w:color="auto"/>
            <w:bottom w:val="none" w:sz="0" w:space="0" w:color="auto"/>
            <w:right w:val="none" w:sz="0" w:space="0" w:color="auto"/>
          </w:divBdr>
          <w:divsChild>
            <w:div w:id="898827170">
              <w:marLeft w:val="0"/>
              <w:marRight w:val="0"/>
              <w:marTop w:val="0"/>
              <w:marBottom w:val="0"/>
              <w:divBdr>
                <w:top w:val="none" w:sz="0" w:space="0" w:color="auto"/>
                <w:left w:val="none" w:sz="0" w:space="0" w:color="auto"/>
                <w:bottom w:val="none" w:sz="0" w:space="0" w:color="auto"/>
                <w:right w:val="none" w:sz="0" w:space="0" w:color="auto"/>
              </w:divBdr>
              <w:divsChild>
                <w:div w:id="1674068234">
                  <w:marLeft w:val="0"/>
                  <w:marRight w:val="0"/>
                  <w:marTop w:val="0"/>
                  <w:marBottom w:val="0"/>
                  <w:divBdr>
                    <w:top w:val="none" w:sz="0" w:space="0" w:color="auto"/>
                    <w:left w:val="none" w:sz="0" w:space="0" w:color="auto"/>
                    <w:bottom w:val="none" w:sz="0" w:space="0" w:color="auto"/>
                    <w:right w:val="none" w:sz="0" w:space="0" w:color="auto"/>
                  </w:divBdr>
                  <w:divsChild>
                    <w:div w:id="915822537">
                      <w:marLeft w:val="0"/>
                      <w:marRight w:val="0"/>
                      <w:marTop w:val="0"/>
                      <w:marBottom w:val="0"/>
                      <w:divBdr>
                        <w:top w:val="none" w:sz="0" w:space="0" w:color="auto"/>
                        <w:left w:val="none" w:sz="0" w:space="0" w:color="auto"/>
                        <w:bottom w:val="none" w:sz="0" w:space="0" w:color="auto"/>
                        <w:right w:val="none" w:sz="0" w:space="0" w:color="auto"/>
                      </w:divBdr>
                      <w:divsChild>
                        <w:div w:id="1018894255">
                          <w:marLeft w:val="0"/>
                          <w:marRight w:val="0"/>
                          <w:marTop w:val="0"/>
                          <w:marBottom w:val="0"/>
                          <w:divBdr>
                            <w:top w:val="none" w:sz="0" w:space="0" w:color="auto"/>
                            <w:left w:val="none" w:sz="0" w:space="0" w:color="auto"/>
                            <w:bottom w:val="none" w:sz="0" w:space="0" w:color="auto"/>
                            <w:right w:val="none" w:sz="0" w:space="0" w:color="auto"/>
                          </w:divBdr>
                          <w:divsChild>
                            <w:div w:id="571045961">
                              <w:marLeft w:val="0"/>
                              <w:marRight w:val="0"/>
                              <w:marTop w:val="0"/>
                              <w:marBottom w:val="0"/>
                              <w:divBdr>
                                <w:top w:val="none" w:sz="0" w:space="0" w:color="auto"/>
                                <w:left w:val="none" w:sz="0" w:space="0" w:color="auto"/>
                                <w:bottom w:val="none" w:sz="0" w:space="0" w:color="auto"/>
                                <w:right w:val="none" w:sz="0" w:space="0" w:color="auto"/>
                              </w:divBdr>
                              <w:divsChild>
                                <w:div w:id="989940919">
                                  <w:marLeft w:val="0"/>
                                  <w:marRight w:val="0"/>
                                  <w:marTop w:val="0"/>
                                  <w:marBottom w:val="0"/>
                                  <w:divBdr>
                                    <w:top w:val="none" w:sz="0" w:space="0" w:color="auto"/>
                                    <w:left w:val="none" w:sz="0" w:space="0" w:color="auto"/>
                                    <w:bottom w:val="none" w:sz="0" w:space="0" w:color="auto"/>
                                    <w:right w:val="none" w:sz="0" w:space="0" w:color="auto"/>
                                  </w:divBdr>
                                  <w:divsChild>
                                    <w:div w:id="73093060">
                                      <w:marLeft w:val="0"/>
                                      <w:marRight w:val="0"/>
                                      <w:marTop w:val="0"/>
                                      <w:marBottom w:val="0"/>
                                      <w:divBdr>
                                        <w:top w:val="none" w:sz="0" w:space="0" w:color="auto"/>
                                        <w:left w:val="none" w:sz="0" w:space="0" w:color="auto"/>
                                        <w:bottom w:val="none" w:sz="0" w:space="0" w:color="auto"/>
                                        <w:right w:val="none" w:sz="0" w:space="0" w:color="auto"/>
                                      </w:divBdr>
                                      <w:divsChild>
                                        <w:div w:id="7670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8527371">
      <w:bodyDiv w:val="1"/>
      <w:marLeft w:val="0"/>
      <w:marRight w:val="0"/>
      <w:marTop w:val="0"/>
      <w:marBottom w:val="0"/>
      <w:divBdr>
        <w:top w:val="none" w:sz="0" w:space="0" w:color="auto"/>
        <w:left w:val="none" w:sz="0" w:space="0" w:color="auto"/>
        <w:bottom w:val="none" w:sz="0" w:space="0" w:color="auto"/>
        <w:right w:val="none" w:sz="0" w:space="0" w:color="auto"/>
      </w:divBdr>
    </w:div>
    <w:div w:id="18999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30.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76D06-772C-4309-939B-0F7B02A2F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817</Words>
  <Characters>4987</Characters>
  <Application>Microsoft Office Word</Application>
  <DocSecurity>0</DocSecurity>
  <Lines>41</Lines>
  <Paragraphs>11</Paragraphs>
  <ScaleCrop>false</ScaleCrop>
  <HeadingPairs>
    <vt:vector size="4" baseType="variant">
      <vt:variant>
        <vt:lpstr>Titel</vt:lpstr>
      </vt:variant>
      <vt:variant>
        <vt:i4>1</vt:i4>
      </vt:variant>
      <vt:variant>
        <vt:lpstr>Otsikko</vt:lpstr>
      </vt:variant>
      <vt:variant>
        <vt:i4>1</vt:i4>
      </vt:variant>
    </vt:vector>
  </HeadingPairs>
  <TitlesOfParts>
    <vt:vector size="2" baseType="lpstr">
      <vt:lpstr/>
      <vt:lpstr/>
    </vt:vector>
  </TitlesOfParts>
  <Company>Søfartsstyrelsen</Company>
  <LinksUpToDate>false</LinksUpToDate>
  <CharactersWithSpaces>5793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Malte Kofoed Søndergaard</dc:creator>
  <cp:lastModifiedBy>Bjarke Wiehe Bøtcher</cp:lastModifiedBy>
  <cp:revision>2</cp:revision>
  <cp:lastPrinted>2014-04-24T06:56:00Z</cp:lastPrinted>
  <dcterms:created xsi:type="dcterms:W3CDTF">2014-11-14T15:42:00Z</dcterms:created>
  <dcterms:modified xsi:type="dcterms:W3CDTF">2014-11-14T15:42:00Z</dcterms:modified>
</cp:coreProperties>
</file>